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957876819"/>
        <w:docPartObj>
          <w:docPartGallery w:val="Cover Pages"/>
          <w:docPartUnique/>
        </w:docPartObj>
      </w:sdtPr>
      <w:sdtEndPr>
        <w:rPr>
          <w:rFonts w:ascii="Palatino Linotype" w:eastAsia="Calibri" w:hAnsi="Palatino Linotype" w:cstheme="minorHAnsi"/>
          <w:b/>
          <w:color w:val="0099CC"/>
          <w:sz w:val="36"/>
          <w:szCs w:val="36"/>
        </w:rPr>
      </w:sdtEndPr>
      <w:sdtContent>
        <w:p w14:paraId="79181F42" w14:textId="77777777" w:rsidR="004E56F6" w:rsidRDefault="004E56F6">
          <w:pPr>
            <w:pStyle w:val="NoSpacing"/>
          </w:pPr>
          <w:r>
            <w:rPr>
              <w:noProof/>
              <w:lang w:eastAsia="en-US"/>
            </w:rPr>
            <mc:AlternateContent>
              <mc:Choice Requires="wpg">
                <w:drawing>
                  <wp:anchor distT="0" distB="0" distL="114300" distR="114300" simplePos="0" relativeHeight="251659264" behindDoc="1" locked="0" layoutInCell="1" allowOverlap="1" wp14:anchorId="6A418F88" wp14:editId="702C40FA">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72"/>
                                      <w:szCs w:val="72"/>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0153206" w14:textId="77777777" w:rsidR="00F53E8D" w:rsidRPr="00C736E3" w:rsidRDefault="00F53E8D" w:rsidP="004E56F6">
                                      <w:pPr>
                                        <w:pStyle w:val="NoSpacing"/>
                                        <w:jc w:val="center"/>
                                        <w:rPr>
                                          <w:color w:val="FFFFFF" w:themeColor="background1"/>
                                          <w:sz w:val="72"/>
                                          <w:szCs w:val="72"/>
                                        </w:rPr>
                                      </w:pPr>
                                      <w:r w:rsidRPr="00C736E3">
                                        <w:rPr>
                                          <w:color w:val="FFFFFF" w:themeColor="background1"/>
                                          <w:sz w:val="72"/>
                                          <w:szCs w:val="72"/>
                                        </w:rPr>
                                        <w:t xml:space="preserve"> 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A418F88"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72"/>
                                <w:szCs w:val="72"/>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0153206" w14:textId="77777777" w:rsidR="00F53E8D" w:rsidRPr="00C736E3" w:rsidRDefault="00F53E8D" w:rsidP="004E56F6">
                                <w:pPr>
                                  <w:pStyle w:val="NoSpacing"/>
                                  <w:jc w:val="center"/>
                                  <w:rPr>
                                    <w:color w:val="FFFFFF" w:themeColor="background1"/>
                                    <w:sz w:val="72"/>
                                    <w:szCs w:val="72"/>
                                  </w:rPr>
                                </w:pPr>
                                <w:r w:rsidRPr="00C736E3">
                                  <w:rPr>
                                    <w:color w:val="FFFFFF" w:themeColor="background1"/>
                                    <w:sz w:val="72"/>
                                    <w:szCs w:val="72"/>
                                  </w:rPr>
                                  <w:t xml:space="preserve"> 2019</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60288" behindDoc="0" locked="0" layoutInCell="1" allowOverlap="1" wp14:anchorId="6CC5983A" wp14:editId="736DC800">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35436" w14:textId="77777777" w:rsidR="00F53E8D" w:rsidRDefault="00F53E8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Community Needs Assessment</w:t>
                                    </w:r>
                                  </w:sdtContent>
                                </w:sdt>
                              </w:p>
                              <w:p w14:paraId="51025576" w14:textId="77777777" w:rsidR="00F53E8D" w:rsidRDefault="00F53E8D">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CC5983A"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2B435436" w14:textId="77777777" w:rsidR="00F53E8D" w:rsidRDefault="00F53E8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Community Needs Assessment</w:t>
                              </w:r>
                            </w:sdtContent>
                          </w:sdt>
                        </w:p>
                        <w:p w14:paraId="51025576" w14:textId="77777777" w:rsidR="00F53E8D" w:rsidRDefault="00F53E8D">
                          <w:pPr>
                            <w:spacing w:before="120"/>
                            <w:rPr>
                              <w:color w:val="404040" w:themeColor="text1" w:themeTint="BF"/>
                              <w:sz w:val="36"/>
                              <w:szCs w:val="36"/>
                            </w:rPr>
                          </w:pPr>
                        </w:p>
                      </w:txbxContent>
                    </v:textbox>
                    <w10:wrap anchorx="page" anchory="page"/>
                  </v:shape>
                </w:pict>
              </mc:Fallback>
            </mc:AlternateContent>
          </w:r>
        </w:p>
        <w:p w14:paraId="2D741712" w14:textId="77777777" w:rsidR="004E56F6" w:rsidRDefault="006F21B6">
          <w:pPr>
            <w:rPr>
              <w:rFonts w:ascii="Palatino Linotype" w:eastAsia="Calibri" w:hAnsi="Palatino Linotype" w:cstheme="minorHAnsi"/>
              <w:b/>
              <w:color w:val="0099CC"/>
              <w:sz w:val="36"/>
              <w:szCs w:val="36"/>
            </w:rPr>
          </w:pPr>
          <w:r>
            <w:rPr>
              <w:rFonts w:ascii="Palatino Linotype" w:eastAsia="Calibri" w:hAnsi="Palatino Linotype" w:cstheme="minorHAnsi"/>
              <w:b/>
              <w:noProof/>
              <w:color w:val="0099CC"/>
              <w:sz w:val="36"/>
              <w:szCs w:val="36"/>
            </w:rPr>
            <w:drawing>
              <wp:anchor distT="0" distB="0" distL="114300" distR="114300" simplePos="0" relativeHeight="251661312" behindDoc="0" locked="0" layoutInCell="1" allowOverlap="1" wp14:anchorId="559EAD99" wp14:editId="43769B53">
                <wp:simplePos x="0" y="0"/>
                <wp:positionH relativeFrom="column">
                  <wp:posOffset>2998470</wp:posOffset>
                </wp:positionH>
                <wp:positionV relativeFrom="paragraph">
                  <wp:posOffset>4629785</wp:posOffset>
                </wp:positionV>
                <wp:extent cx="3215005" cy="2981325"/>
                <wp:effectExtent l="0" t="0" r="4445" b="952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rossroads'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005" cy="2981325"/>
                        </a:xfrm>
                        <a:prstGeom prst="rect">
                          <a:avLst/>
                        </a:prstGeom>
                      </pic:spPr>
                    </pic:pic>
                  </a:graphicData>
                </a:graphic>
                <wp14:sizeRelH relativeFrom="margin">
                  <wp14:pctWidth>0</wp14:pctWidth>
                </wp14:sizeRelH>
                <wp14:sizeRelV relativeFrom="margin">
                  <wp14:pctHeight>0</wp14:pctHeight>
                </wp14:sizeRelV>
              </wp:anchor>
            </w:drawing>
          </w:r>
          <w:r w:rsidR="004E56F6">
            <w:rPr>
              <w:rFonts w:ascii="Palatino Linotype" w:eastAsia="Calibri" w:hAnsi="Palatino Linotype" w:cstheme="minorHAnsi"/>
              <w:b/>
              <w:color w:val="0099CC"/>
              <w:sz w:val="36"/>
              <w:szCs w:val="36"/>
            </w:rPr>
            <w:br w:type="page"/>
          </w:r>
        </w:p>
      </w:sdtContent>
    </w:sdt>
    <w:p w14:paraId="26E3096A" w14:textId="6A51EF81" w:rsidR="00004E10" w:rsidRDefault="00524E49" w:rsidP="00C736E3">
      <w:pPr>
        <w:rPr>
          <w:sz w:val="28"/>
          <w:szCs w:val="28"/>
        </w:rPr>
      </w:pPr>
      <w:r>
        <w:lastRenderedPageBreak/>
        <w:tab/>
      </w:r>
      <w:r w:rsidR="00F77799">
        <w:rPr>
          <w:sz w:val="28"/>
          <w:szCs w:val="28"/>
        </w:rPr>
        <w:t xml:space="preserve">                                                       </w:t>
      </w:r>
    </w:p>
    <w:p w14:paraId="71606CBB" w14:textId="77777777" w:rsidR="00004E10" w:rsidRPr="00870E34" w:rsidRDefault="00004E10" w:rsidP="00004E10">
      <w:pPr>
        <w:pStyle w:val="Heading1"/>
        <w:jc w:val="center"/>
        <w:rPr>
          <w:rFonts w:asciiTheme="minorHAnsi" w:hAnsiTheme="minorHAnsi" w:cstheme="minorHAnsi"/>
          <w:i/>
          <w:iCs/>
          <w:smallCaps w:val="0"/>
          <w:color w:val="44546A" w:themeColor="text2"/>
          <w:szCs w:val="32"/>
        </w:rPr>
      </w:pPr>
      <w:r w:rsidRPr="00870E34">
        <w:rPr>
          <w:rFonts w:asciiTheme="minorHAnsi" w:hAnsiTheme="minorHAnsi" w:cstheme="minorHAnsi"/>
          <w:i/>
          <w:iCs/>
          <w:smallCaps w:val="0"/>
          <w:color w:val="44546A" w:themeColor="text2"/>
          <w:szCs w:val="32"/>
        </w:rPr>
        <w:t>Crossroads Youth &amp; Family Services, Inc.</w:t>
      </w:r>
    </w:p>
    <w:p w14:paraId="1B38260A" w14:textId="77777777" w:rsidR="00004E10" w:rsidRPr="004703CC" w:rsidRDefault="00004E10" w:rsidP="00004E10">
      <w:pPr>
        <w:jc w:val="center"/>
        <w:rPr>
          <w:i/>
          <w:color w:val="44546A" w:themeColor="text2"/>
          <w:sz w:val="28"/>
          <w:szCs w:val="28"/>
        </w:rPr>
      </w:pPr>
      <w:r w:rsidRPr="004703CC">
        <w:rPr>
          <w:i/>
          <w:color w:val="44546A" w:themeColor="text2"/>
          <w:sz w:val="28"/>
          <w:szCs w:val="28"/>
        </w:rPr>
        <w:t>Community Needs Assessment</w:t>
      </w:r>
    </w:p>
    <w:p w14:paraId="54181AE2" w14:textId="77777777" w:rsidR="00004E10" w:rsidRPr="007A6C5A" w:rsidRDefault="00004E10" w:rsidP="00004E10">
      <w:pPr>
        <w:pStyle w:val="Header"/>
        <w:pBdr>
          <w:top w:val="single" w:sz="12" w:space="1" w:color="auto"/>
          <w:left w:val="single" w:sz="12" w:space="4" w:color="auto"/>
          <w:bottom w:val="single" w:sz="12" w:space="1" w:color="auto"/>
          <w:right w:val="single" w:sz="12" w:space="4" w:color="auto"/>
        </w:pBdr>
        <w:shd w:val="clear" w:color="auto" w:fill="999999"/>
        <w:jc w:val="center"/>
        <w:rPr>
          <w:b/>
          <w:color w:val="FFFFFF"/>
          <w:sz w:val="28"/>
          <w:szCs w:val="28"/>
        </w:rPr>
      </w:pPr>
      <w:r w:rsidRPr="007A6C5A">
        <w:rPr>
          <w:b/>
          <w:color w:val="FFFFFF"/>
          <w:sz w:val="28"/>
          <w:szCs w:val="28"/>
        </w:rPr>
        <w:t>Table of Contents</w:t>
      </w:r>
    </w:p>
    <w:sdt>
      <w:sdtPr>
        <w:rPr>
          <w:rFonts w:asciiTheme="minorHAnsi" w:eastAsiaTheme="minorEastAsia" w:hAnsiTheme="minorHAnsi" w:cs="Times New Roman"/>
          <w:color w:val="auto"/>
          <w:sz w:val="22"/>
          <w:szCs w:val="22"/>
        </w:rPr>
        <w:id w:val="-814175726"/>
        <w:docPartObj>
          <w:docPartGallery w:val="Table of Contents"/>
          <w:docPartUnique/>
        </w:docPartObj>
      </w:sdtPr>
      <w:sdtContent>
        <w:p w14:paraId="27BCE3CE" w14:textId="15974849" w:rsidR="00004E10" w:rsidRDefault="00004E10">
          <w:pPr>
            <w:pStyle w:val="TOCHeading"/>
          </w:pPr>
          <w:r>
            <w:t>Table of Contents</w:t>
          </w:r>
        </w:p>
        <w:p w14:paraId="147C26C3" w14:textId="582AA86D" w:rsidR="00004E10" w:rsidRDefault="003B6717">
          <w:pPr>
            <w:pStyle w:val="TOC1"/>
            <w:rPr>
              <w:b/>
              <w:bCs/>
            </w:rPr>
          </w:pPr>
          <w:r>
            <w:rPr>
              <w:b/>
              <w:bCs/>
            </w:rPr>
            <w:br/>
          </w:r>
          <w:r w:rsidR="00004E10">
            <w:rPr>
              <w:b/>
              <w:bCs/>
            </w:rPr>
            <w:t>Introduction</w:t>
          </w:r>
          <w:r w:rsidR="00004E10">
            <w:ptab w:relativeTo="margin" w:alignment="right" w:leader="dot"/>
          </w:r>
          <w:r w:rsidR="00AA0702">
            <w:rPr>
              <w:b/>
              <w:bCs/>
            </w:rPr>
            <w:t>2</w:t>
          </w:r>
          <w:r w:rsidR="00CB33E4">
            <w:rPr>
              <w:b/>
              <w:bCs/>
            </w:rPr>
            <w:br/>
          </w:r>
        </w:p>
        <w:p w14:paraId="20F70A00" w14:textId="594EDC30" w:rsidR="00004E10" w:rsidRDefault="00992F91">
          <w:pPr>
            <w:pStyle w:val="TOC1"/>
            <w:rPr>
              <w:b/>
              <w:bCs/>
            </w:rPr>
          </w:pPr>
          <w:r>
            <w:rPr>
              <w:b/>
              <w:bCs/>
            </w:rPr>
            <w:t>Availability of Publicly-Funded Pre-Kindergarten</w:t>
          </w:r>
          <w:r w:rsidR="00004E10">
            <w:ptab w:relativeTo="margin" w:alignment="right" w:leader="dot"/>
          </w:r>
          <w:r w:rsidR="00AA0702">
            <w:rPr>
              <w:b/>
              <w:bCs/>
            </w:rPr>
            <w:t>2</w:t>
          </w:r>
          <w:r w:rsidR="00CB33E4">
            <w:rPr>
              <w:b/>
              <w:bCs/>
            </w:rPr>
            <w:br/>
          </w:r>
        </w:p>
        <w:p w14:paraId="160AA194" w14:textId="52134675" w:rsidR="00992F91" w:rsidRDefault="00992F91" w:rsidP="00992F91">
          <w:pPr>
            <w:pStyle w:val="TOC1"/>
            <w:rPr>
              <w:b/>
              <w:bCs/>
            </w:rPr>
          </w:pPr>
          <w:r>
            <w:rPr>
              <w:b/>
              <w:bCs/>
            </w:rPr>
            <w:t>Rates of Family and Child Homelessness</w:t>
          </w:r>
          <w:r>
            <w:ptab w:relativeTo="margin" w:alignment="right" w:leader="dot"/>
          </w:r>
          <w:r w:rsidR="00AA0702">
            <w:rPr>
              <w:b/>
              <w:bCs/>
            </w:rPr>
            <w:t>7</w:t>
          </w:r>
          <w:r w:rsidR="00CB33E4">
            <w:rPr>
              <w:b/>
              <w:bCs/>
            </w:rPr>
            <w:br/>
          </w:r>
        </w:p>
        <w:p w14:paraId="2FD0F44C" w14:textId="044915B6" w:rsidR="00992F91" w:rsidRDefault="00992F91" w:rsidP="00992F91">
          <w:pPr>
            <w:pStyle w:val="TOC1"/>
            <w:rPr>
              <w:b/>
              <w:bCs/>
            </w:rPr>
          </w:pPr>
          <w:r>
            <w:rPr>
              <w:b/>
              <w:bCs/>
            </w:rPr>
            <w:t>Community Demographics and Head Start-Eligible Children</w:t>
          </w:r>
          <w:r>
            <w:ptab w:relativeTo="margin" w:alignment="right" w:leader="dot"/>
          </w:r>
          <w:r w:rsidR="00AA0702">
            <w:rPr>
              <w:b/>
              <w:bCs/>
            </w:rPr>
            <w:t>8</w:t>
          </w:r>
          <w:r w:rsidR="00CB33E4">
            <w:rPr>
              <w:b/>
              <w:bCs/>
            </w:rPr>
            <w:br/>
          </w:r>
        </w:p>
        <w:p w14:paraId="7A6E04A0" w14:textId="6BF06902" w:rsidR="00992F91" w:rsidRDefault="00992F91" w:rsidP="00992F91">
          <w:pPr>
            <w:pStyle w:val="TOC1"/>
            <w:rPr>
              <w:b/>
              <w:bCs/>
            </w:rPr>
          </w:pPr>
          <w:r>
            <w:rPr>
              <w:b/>
              <w:bCs/>
            </w:rPr>
            <w:t>Needs of Children and Families</w:t>
          </w:r>
          <w:r>
            <w:ptab w:relativeTo="margin" w:alignment="right" w:leader="dot"/>
          </w:r>
          <w:r w:rsidR="003B6717">
            <w:rPr>
              <w:b/>
              <w:bCs/>
            </w:rPr>
            <w:t>11</w:t>
          </w:r>
          <w:r w:rsidR="00CB33E4">
            <w:rPr>
              <w:b/>
              <w:bCs/>
            </w:rPr>
            <w:br/>
          </w:r>
        </w:p>
        <w:p w14:paraId="1FF3F15F" w14:textId="0A805D15" w:rsidR="00992F91" w:rsidRDefault="00992F91" w:rsidP="00992F91">
          <w:pPr>
            <w:pStyle w:val="TOC1"/>
            <w:rPr>
              <w:b/>
              <w:bCs/>
            </w:rPr>
          </w:pPr>
          <w:r>
            <w:rPr>
              <w:b/>
              <w:bCs/>
            </w:rPr>
            <w:t>Discussion</w:t>
          </w:r>
          <w:r>
            <w:ptab w:relativeTo="margin" w:alignment="right" w:leader="dot"/>
          </w:r>
          <w:r w:rsidR="003B6717">
            <w:rPr>
              <w:b/>
              <w:bCs/>
            </w:rPr>
            <w:t>19</w:t>
          </w:r>
        </w:p>
        <w:p w14:paraId="41744DA8" w14:textId="77777777" w:rsidR="00992F91" w:rsidRPr="00992F91" w:rsidRDefault="00992F91" w:rsidP="00992F91"/>
        <w:p w14:paraId="404778C4" w14:textId="061CA7B7" w:rsidR="00004E10" w:rsidRDefault="00004E10">
          <w:pPr>
            <w:pStyle w:val="TOC2"/>
            <w:ind w:left="216"/>
          </w:pPr>
        </w:p>
        <w:p w14:paraId="10F0DE15" w14:textId="2EA0F4E5" w:rsidR="00004E10" w:rsidRDefault="00F53E8D">
          <w:pPr>
            <w:pStyle w:val="TOC3"/>
            <w:ind w:left="446"/>
          </w:pPr>
        </w:p>
      </w:sdtContent>
    </w:sdt>
    <w:p w14:paraId="431EE43E" w14:textId="77777777" w:rsidR="00004E10" w:rsidRDefault="00004E10" w:rsidP="00C736E3">
      <w:pPr>
        <w:rPr>
          <w:sz w:val="28"/>
          <w:szCs w:val="28"/>
        </w:rPr>
      </w:pPr>
    </w:p>
    <w:p w14:paraId="323C6F72" w14:textId="77777777" w:rsidR="00004E10" w:rsidRDefault="00004E10" w:rsidP="00C736E3">
      <w:pPr>
        <w:rPr>
          <w:sz w:val="28"/>
          <w:szCs w:val="28"/>
        </w:rPr>
      </w:pPr>
    </w:p>
    <w:p w14:paraId="0E0C0633" w14:textId="77777777" w:rsidR="00004E10" w:rsidRDefault="00004E10" w:rsidP="00C736E3">
      <w:pPr>
        <w:rPr>
          <w:sz w:val="28"/>
          <w:szCs w:val="28"/>
        </w:rPr>
      </w:pPr>
    </w:p>
    <w:p w14:paraId="3CDDBFD5" w14:textId="77777777" w:rsidR="00004E10" w:rsidRDefault="00004E10" w:rsidP="00C736E3">
      <w:pPr>
        <w:rPr>
          <w:sz w:val="28"/>
          <w:szCs w:val="28"/>
        </w:rPr>
      </w:pPr>
    </w:p>
    <w:p w14:paraId="69F5B4CA" w14:textId="77777777" w:rsidR="004C421C" w:rsidRDefault="00004E10" w:rsidP="00004E10">
      <w:pPr>
        <w:ind w:left="1440"/>
        <w:jc w:val="center"/>
        <w:rPr>
          <w:b/>
          <w:sz w:val="28"/>
          <w:szCs w:val="28"/>
        </w:rPr>
      </w:pPr>
      <w:r>
        <w:rPr>
          <w:sz w:val="28"/>
          <w:szCs w:val="28"/>
        </w:rPr>
        <w:br/>
      </w:r>
      <w:r>
        <w:rPr>
          <w:sz w:val="28"/>
          <w:szCs w:val="28"/>
        </w:rPr>
        <w:br/>
      </w:r>
      <w:r>
        <w:rPr>
          <w:sz w:val="28"/>
          <w:szCs w:val="28"/>
        </w:rPr>
        <w:br/>
      </w:r>
    </w:p>
    <w:p w14:paraId="2EA01F26" w14:textId="77777777" w:rsidR="004C421C" w:rsidRDefault="004C421C" w:rsidP="00004E10">
      <w:pPr>
        <w:ind w:left="1440"/>
        <w:jc w:val="center"/>
        <w:rPr>
          <w:b/>
          <w:sz w:val="28"/>
          <w:szCs w:val="28"/>
        </w:rPr>
      </w:pPr>
    </w:p>
    <w:p w14:paraId="5C7368D6" w14:textId="77777777" w:rsidR="004C421C" w:rsidRDefault="004C421C" w:rsidP="00004E10">
      <w:pPr>
        <w:ind w:left="1440"/>
        <w:jc w:val="center"/>
        <w:rPr>
          <w:b/>
          <w:sz w:val="28"/>
          <w:szCs w:val="28"/>
        </w:rPr>
      </w:pPr>
    </w:p>
    <w:p w14:paraId="59A5DD30" w14:textId="7A672E3D" w:rsidR="00524E49" w:rsidRPr="00F77799" w:rsidRDefault="004C421C" w:rsidP="004C421C">
      <w:pPr>
        <w:ind w:left="1440"/>
        <w:rPr>
          <w:b/>
          <w:sz w:val="28"/>
          <w:szCs w:val="28"/>
        </w:rPr>
      </w:pPr>
      <w:r>
        <w:rPr>
          <w:b/>
          <w:sz w:val="28"/>
          <w:szCs w:val="28"/>
        </w:rPr>
        <w:lastRenderedPageBreak/>
        <w:t xml:space="preserve">                                               </w:t>
      </w:r>
      <w:r w:rsidR="00F77799" w:rsidRPr="00F77799">
        <w:rPr>
          <w:b/>
          <w:sz w:val="28"/>
          <w:szCs w:val="28"/>
        </w:rPr>
        <w:t>In</w:t>
      </w:r>
      <w:r w:rsidR="00F77799">
        <w:rPr>
          <w:b/>
          <w:sz w:val="28"/>
          <w:szCs w:val="28"/>
        </w:rPr>
        <w:t>troduction</w:t>
      </w:r>
    </w:p>
    <w:sdt>
      <w:sdtPr>
        <w:rPr>
          <w:rFonts w:cstheme="minorHAnsi"/>
          <w:sz w:val="24"/>
          <w:szCs w:val="24"/>
        </w:rPr>
        <w:id w:val="-198323264"/>
        <w:docPartObj>
          <w:docPartGallery w:val="Cover Pages"/>
          <w:docPartUnique/>
        </w:docPartObj>
      </w:sdtPr>
      <w:sdtEndPr>
        <w:rPr>
          <w:i/>
          <w:sz w:val="22"/>
          <w:szCs w:val="22"/>
        </w:rPr>
      </w:sdtEndPr>
      <w:sdtContent>
        <w:p w14:paraId="4B235780" w14:textId="2C83DCFE" w:rsidR="00C736E3" w:rsidRPr="006F21B6" w:rsidRDefault="00C736E3" w:rsidP="005C3179">
          <w:pPr>
            <w:spacing w:after="200" w:line="276" w:lineRule="auto"/>
            <w:ind w:firstLine="720"/>
            <w:rPr>
              <w:rFonts w:eastAsia="Calibri" w:cstheme="minorHAnsi"/>
              <w:sz w:val="24"/>
              <w:szCs w:val="24"/>
            </w:rPr>
          </w:pPr>
          <w:r w:rsidRPr="006F21B6">
            <w:rPr>
              <w:rFonts w:eastAsia="Calibri" w:cstheme="minorHAnsi"/>
              <w:sz w:val="24"/>
              <w:szCs w:val="24"/>
            </w:rPr>
            <w:t xml:space="preserve">This </w:t>
          </w:r>
          <w:r w:rsidR="006F21B6">
            <w:rPr>
              <w:rFonts w:eastAsia="Calibri" w:cstheme="minorHAnsi"/>
              <w:sz w:val="24"/>
              <w:szCs w:val="24"/>
            </w:rPr>
            <w:t xml:space="preserve">year’s Community Needs Assessment </w:t>
          </w:r>
          <w:r w:rsidRPr="006F21B6">
            <w:rPr>
              <w:rFonts w:eastAsia="Calibri" w:cstheme="minorHAnsi"/>
              <w:sz w:val="24"/>
              <w:szCs w:val="24"/>
            </w:rPr>
            <w:t>survey</w:t>
          </w:r>
          <w:r w:rsidR="006F21B6">
            <w:rPr>
              <w:rFonts w:eastAsia="Calibri" w:cstheme="minorHAnsi"/>
              <w:sz w:val="24"/>
              <w:szCs w:val="24"/>
            </w:rPr>
            <w:t xml:space="preserve"> is the </w:t>
          </w:r>
          <w:r w:rsidR="008C272C">
            <w:rPr>
              <w:rFonts w:eastAsia="Calibri" w:cstheme="minorHAnsi"/>
              <w:sz w:val="24"/>
              <w:szCs w:val="24"/>
            </w:rPr>
            <w:t>result of input from a wide range of individuals and groups to Crossroads Youth &amp; Family Services for the purpose of analyzing and improving the services that are offered by the organization.  This resulting report also provides an opportunity for the public</w:t>
          </w:r>
          <w:r w:rsidRPr="006F21B6">
            <w:rPr>
              <w:rFonts w:eastAsia="Calibri" w:cstheme="minorHAnsi"/>
              <w:sz w:val="24"/>
              <w:szCs w:val="24"/>
            </w:rPr>
            <w:t xml:space="preserve"> to receive statistical data on issues that directly affect children, parents and families</w:t>
          </w:r>
          <w:r w:rsidR="008C272C">
            <w:rPr>
              <w:rFonts w:eastAsia="Calibri" w:cstheme="minorHAnsi"/>
              <w:sz w:val="24"/>
              <w:szCs w:val="24"/>
            </w:rPr>
            <w:t xml:space="preserve"> in Crossroads’ service area</w:t>
          </w:r>
          <w:r w:rsidRPr="006F21B6">
            <w:rPr>
              <w:rFonts w:eastAsia="Calibri" w:cstheme="minorHAnsi"/>
              <w:sz w:val="24"/>
              <w:szCs w:val="24"/>
            </w:rPr>
            <w:t xml:space="preserve">. </w:t>
          </w:r>
          <w:r w:rsidR="008C272C">
            <w:rPr>
              <w:rFonts w:eastAsia="Calibri" w:cstheme="minorHAnsi"/>
              <w:sz w:val="24"/>
              <w:szCs w:val="24"/>
            </w:rPr>
            <w:t xml:space="preserve"> Survey results are also used to update the </w:t>
          </w:r>
          <w:r w:rsidRPr="006F21B6">
            <w:rPr>
              <w:rFonts w:eastAsia="Calibri" w:cstheme="minorHAnsi"/>
              <w:sz w:val="24"/>
              <w:szCs w:val="24"/>
            </w:rPr>
            <w:t xml:space="preserve">five-year Head Start/Early Head Start </w:t>
          </w:r>
          <w:r w:rsidR="008C272C">
            <w:rPr>
              <w:rFonts w:eastAsia="Calibri" w:cstheme="minorHAnsi"/>
              <w:sz w:val="24"/>
              <w:szCs w:val="24"/>
            </w:rPr>
            <w:t>Plan</w:t>
          </w:r>
          <w:r w:rsidRPr="006F21B6">
            <w:rPr>
              <w:rFonts w:eastAsia="Calibri" w:cstheme="minorHAnsi"/>
              <w:sz w:val="24"/>
              <w:szCs w:val="24"/>
            </w:rPr>
            <w:t xml:space="preserve"> and </w:t>
          </w:r>
          <w:r w:rsidR="008C272C">
            <w:rPr>
              <w:rFonts w:eastAsia="Calibri" w:cstheme="minorHAnsi"/>
              <w:sz w:val="24"/>
              <w:szCs w:val="24"/>
            </w:rPr>
            <w:t xml:space="preserve">to develop the </w:t>
          </w:r>
          <w:r w:rsidRPr="006F21B6">
            <w:rPr>
              <w:rFonts w:eastAsia="Calibri" w:cstheme="minorHAnsi"/>
              <w:sz w:val="24"/>
              <w:szCs w:val="24"/>
            </w:rPr>
            <w:t>Strategic Organizational Plan</w:t>
          </w:r>
          <w:r w:rsidR="008C272C">
            <w:rPr>
              <w:rFonts w:eastAsia="Calibri" w:cstheme="minorHAnsi"/>
              <w:sz w:val="24"/>
              <w:szCs w:val="24"/>
            </w:rPr>
            <w:t>.</w:t>
          </w:r>
          <w:r w:rsidRPr="006F21B6">
            <w:rPr>
              <w:rFonts w:eastAsia="Calibri" w:cstheme="minorHAnsi"/>
              <w:sz w:val="24"/>
              <w:szCs w:val="24"/>
            </w:rPr>
            <w:t xml:space="preserve"> </w:t>
          </w:r>
        </w:p>
        <w:p w14:paraId="25E093E8" w14:textId="77777777" w:rsidR="00C736E3" w:rsidRPr="006F21B6" w:rsidRDefault="00EC7052" w:rsidP="00C736E3">
          <w:pPr>
            <w:ind w:firstLine="720"/>
            <w:rPr>
              <w:rFonts w:eastAsia="Calibri" w:cstheme="minorHAnsi"/>
              <w:sz w:val="24"/>
              <w:szCs w:val="24"/>
            </w:rPr>
          </w:pPr>
          <w:r>
            <w:rPr>
              <w:rFonts w:eastAsia="Calibri" w:cstheme="minorHAnsi"/>
              <w:sz w:val="24"/>
              <w:szCs w:val="24"/>
            </w:rPr>
            <w:t>Respondents consisted</w:t>
          </w:r>
          <w:r w:rsidR="00C736E3" w:rsidRPr="006F21B6">
            <w:rPr>
              <w:rFonts w:eastAsia="Calibri" w:cstheme="minorHAnsi"/>
              <w:sz w:val="24"/>
              <w:szCs w:val="24"/>
            </w:rPr>
            <w:t xml:space="preserve"> of parents, Crossroads’ staff, public school educators, </w:t>
          </w:r>
          <w:r>
            <w:rPr>
              <w:rFonts w:eastAsia="Calibri" w:cstheme="minorHAnsi"/>
              <w:sz w:val="24"/>
              <w:szCs w:val="24"/>
            </w:rPr>
            <w:t>members of the judiciary, staff of Crossroads’ funding agencies</w:t>
          </w:r>
          <w:r w:rsidR="00C736E3" w:rsidRPr="006F21B6">
            <w:rPr>
              <w:rFonts w:eastAsia="Calibri" w:cstheme="minorHAnsi"/>
              <w:sz w:val="24"/>
              <w:szCs w:val="24"/>
            </w:rPr>
            <w:t xml:space="preserve">, and other community partners and leaders throughout Cleveland, Comanche, Pottawatomie and Seminole Counties. The survey featured questions about the Head Start/Early Head Start program and the Youth Services program, because both facets of the agency work very closely together.   </w:t>
          </w:r>
        </w:p>
        <w:p w14:paraId="3396ECEB" w14:textId="77777777" w:rsidR="00C736E3" w:rsidRPr="00765B95" w:rsidRDefault="00C736E3" w:rsidP="00C736E3">
          <w:pPr>
            <w:jc w:val="center"/>
            <w:rPr>
              <w:rFonts w:eastAsia="Calibri" w:cstheme="minorHAnsi"/>
              <w:b/>
              <w:bCs/>
              <w:sz w:val="28"/>
              <w:szCs w:val="28"/>
            </w:rPr>
          </w:pPr>
          <w:r w:rsidRPr="00765B95">
            <w:rPr>
              <w:rFonts w:eastAsia="Calibri" w:cstheme="minorHAnsi"/>
              <w:b/>
              <w:bCs/>
              <w:sz w:val="28"/>
              <w:szCs w:val="28"/>
            </w:rPr>
            <w:t>Head Start/Early Head Start</w:t>
          </w:r>
        </w:p>
        <w:p w14:paraId="400BD1B5" w14:textId="56C764CC" w:rsidR="00C736E3" w:rsidRPr="006F21B6" w:rsidRDefault="00C736E3" w:rsidP="00C736E3">
          <w:pPr>
            <w:ind w:firstLine="720"/>
            <w:rPr>
              <w:rFonts w:eastAsia="Calibri" w:cstheme="minorHAnsi"/>
              <w:sz w:val="24"/>
              <w:szCs w:val="24"/>
            </w:rPr>
          </w:pPr>
          <w:r w:rsidRPr="006F21B6">
            <w:rPr>
              <w:rFonts w:eastAsia="Calibri" w:cstheme="minorHAnsi"/>
              <w:sz w:val="24"/>
              <w:szCs w:val="24"/>
            </w:rPr>
            <w:t>Crossroads’ Head Start/Early Head Start</w:t>
          </w:r>
          <w:r w:rsidR="00B1300C">
            <w:rPr>
              <w:rFonts w:eastAsia="Calibri" w:cstheme="minorHAnsi"/>
              <w:sz w:val="24"/>
              <w:szCs w:val="24"/>
            </w:rPr>
            <w:t xml:space="preserve"> (HS/EHS)</w:t>
          </w:r>
          <w:r w:rsidRPr="006F21B6">
            <w:rPr>
              <w:rFonts w:eastAsia="Calibri" w:cstheme="minorHAnsi"/>
              <w:sz w:val="24"/>
              <w:szCs w:val="24"/>
            </w:rPr>
            <w:t xml:space="preserve"> Program </w:t>
          </w:r>
          <w:r w:rsidR="00082870">
            <w:rPr>
              <w:rFonts w:eastAsia="Calibri" w:cstheme="minorHAnsi"/>
              <w:sz w:val="24"/>
              <w:szCs w:val="24"/>
            </w:rPr>
            <w:t xml:space="preserve">sites </w:t>
          </w:r>
          <w:r w:rsidRPr="006F21B6">
            <w:rPr>
              <w:rFonts w:eastAsia="Calibri" w:cstheme="minorHAnsi"/>
              <w:sz w:val="24"/>
              <w:szCs w:val="24"/>
            </w:rPr>
            <w:t xml:space="preserve">are located in the following areas:  Cleveland County (HS and EHS), Comanche County (HS and EHS), Pottawatomie County (HS and EHS), and Seminole County (EHS only).  </w:t>
          </w:r>
          <w:r w:rsidR="00B1300C">
            <w:rPr>
              <w:rFonts w:eastAsia="Calibri" w:cstheme="minorHAnsi"/>
              <w:sz w:val="24"/>
              <w:szCs w:val="24"/>
            </w:rPr>
            <w:t>Towns and c</w:t>
          </w:r>
          <w:r w:rsidR="00082870">
            <w:rPr>
              <w:rFonts w:eastAsia="Calibri" w:cstheme="minorHAnsi"/>
              <w:sz w:val="24"/>
              <w:szCs w:val="24"/>
            </w:rPr>
            <w:t>ities in which HS and/or EHS are</w:t>
          </w:r>
          <w:r w:rsidRPr="006F21B6">
            <w:rPr>
              <w:rFonts w:eastAsia="Calibri" w:cstheme="minorHAnsi"/>
              <w:sz w:val="24"/>
              <w:szCs w:val="24"/>
            </w:rPr>
            <w:t xml:space="preserve"> offered include Norman, Moore, Noble, Lawton, Shawnee, Maud, Tecumseh, and Seminole. </w:t>
          </w:r>
        </w:p>
        <w:p w14:paraId="2078DA88" w14:textId="77777777" w:rsidR="00C736E3" w:rsidRPr="006F21B6" w:rsidRDefault="00C736E3" w:rsidP="00C736E3">
          <w:pPr>
            <w:ind w:firstLine="720"/>
            <w:rPr>
              <w:rFonts w:eastAsia="Calibri" w:cstheme="minorHAnsi"/>
              <w:sz w:val="18"/>
              <w:szCs w:val="18"/>
            </w:rPr>
          </w:pPr>
        </w:p>
        <w:p w14:paraId="57645BB6" w14:textId="77777777" w:rsidR="00C736E3" w:rsidRPr="006F21B6" w:rsidRDefault="00C736E3" w:rsidP="00C736E3">
          <w:pPr>
            <w:pStyle w:val="Subtitle"/>
            <w:rPr>
              <w:rFonts w:asciiTheme="minorHAnsi" w:hAnsiTheme="minorHAnsi" w:cstheme="minorHAnsi"/>
              <w:b w:val="0"/>
              <w:color w:val="1F4E79" w:themeColor="accent1" w:themeShade="80"/>
              <w:sz w:val="28"/>
              <w:szCs w:val="28"/>
            </w:rPr>
          </w:pPr>
          <w:r w:rsidRPr="006F21B6">
            <w:rPr>
              <w:rFonts w:asciiTheme="minorHAnsi" w:hAnsiTheme="minorHAnsi" w:cstheme="minorHAnsi"/>
              <w:sz w:val="24"/>
              <w:szCs w:val="24"/>
            </w:rPr>
            <w:tab/>
          </w:r>
          <w:r w:rsidRPr="006F21B6">
            <w:rPr>
              <w:rFonts w:asciiTheme="minorHAnsi" w:hAnsiTheme="minorHAnsi" w:cstheme="minorHAnsi"/>
              <w:b w:val="0"/>
              <w:i/>
              <w:sz w:val="28"/>
              <w:szCs w:val="28"/>
            </w:rPr>
            <w:t xml:space="preserve"> </w:t>
          </w:r>
          <w:r w:rsidRPr="006F21B6">
            <w:rPr>
              <w:rFonts w:asciiTheme="minorHAnsi" w:hAnsiTheme="minorHAnsi" w:cstheme="minorHAnsi"/>
              <w:b w:val="0"/>
              <w:color w:val="1F4E79" w:themeColor="accent1" w:themeShade="80"/>
              <w:sz w:val="28"/>
              <w:szCs w:val="28"/>
            </w:rPr>
            <w:t>Availability of Publicly-Funded Pre-Kindergarten</w:t>
          </w:r>
        </w:p>
        <w:p w14:paraId="401F39D2" w14:textId="4BB47FA6" w:rsidR="00C736E3" w:rsidRPr="006F21B6" w:rsidRDefault="00C736E3" w:rsidP="00C736E3">
          <w:pPr>
            <w:shd w:val="clear" w:color="auto" w:fill="FFFFFF"/>
            <w:spacing w:after="0" w:line="240" w:lineRule="auto"/>
            <w:ind w:firstLine="720"/>
            <w:rPr>
              <w:rFonts w:eastAsia="Times New Roman" w:cstheme="minorHAnsi"/>
              <w:color w:val="333333"/>
              <w:sz w:val="24"/>
              <w:szCs w:val="24"/>
            </w:rPr>
          </w:pPr>
          <w:r w:rsidRPr="006F21B6">
            <w:rPr>
              <w:rFonts w:eastAsia="Times New Roman" w:cstheme="minorHAnsi"/>
              <w:color w:val="333333"/>
              <w:sz w:val="24"/>
              <w:szCs w:val="24"/>
            </w:rPr>
            <w:t>All school districts in</w:t>
          </w:r>
          <w:r w:rsidR="00BB3630">
            <w:rPr>
              <w:rFonts w:eastAsia="Times New Roman" w:cstheme="minorHAnsi"/>
              <w:color w:val="333333"/>
              <w:sz w:val="24"/>
              <w:szCs w:val="24"/>
            </w:rPr>
            <w:t xml:space="preserve"> </w:t>
          </w:r>
          <w:r w:rsidRPr="006F21B6">
            <w:rPr>
              <w:rFonts w:eastAsia="Times New Roman" w:cstheme="minorHAnsi"/>
              <w:color w:val="333333"/>
              <w:sz w:val="24"/>
              <w:szCs w:val="24"/>
            </w:rPr>
            <w:t>Crossroads</w:t>
          </w:r>
          <w:r w:rsidR="00BB3630">
            <w:rPr>
              <w:rFonts w:eastAsia="Times New Roman" w:cstheme="minorHAnsi"/>
              <w:color w:val="333333"/>
              <w:sz w:val="24"/>
              <w:szCs w:val="24"/>
            </w:rPr>
            <w:t>’</w:t>
          </w:r>
          <w:r w:rsidRPr="006F21B6">
            <w:rPr>
              <w:rFonts w:eastAsia="Times New Roman" w:cstheme="minorHAnsi"/>
              <w:color w:val="333333"/>
              <w:sz w:val="24"/>
              <w:szCs w:val="24"/>
            </w:rPr>
            <w:t xml:space="preserve"> service area were contacted via telephone to determine </w:t>
          </w:r>
          <w:r w:rsidR="0089664A">
            <w:rPr>
              <w:rFonts w:eastAsia="Times New Roman" w:cstheme="minorHAnsi"/>
              <w:color w:val="333333"/>
              <w:sz w:val="24"/>
              <w:szCs w:val="24"/>
            </w:rPr>
            <w:t xml:space="preserve">the </w:t>
          </w:r>
          <w:r w:rsidRPr="006F21B6">
            <w:rPr>
              <w:rFonts w:eastAsia="Times New Roman" w:cstheme="minorHAnsi"/>
              <w:color w:val="333333"/>
              <w:sz w:val="24"/>
              <w:szCs w:val="24"/>
            </w:rPr>
            <w:t>availability of publicly-funded Pre-K classes, how the Pre-K programs meet the needs of parents and children served, and whether they are offered full-day or part-day in length.  The following results provide a brief overvie</w:t>
          </w:r>
          <w:r w:rsidR="0089664A">
            <w:rPr>
              <w:rFonts w:eastAsia="Times New Roman" w:cstheme="minorHAnsi"/>
              <w:color w:val="333333"/>
              <w:sz w:val="24"/>
              <w:szCs w:val="24"/>
            </w:rPr>
            <w:t xml:space="preserve">w of the status of </w:t>
          </w:r>
          <w:r w:rsidRPr="006F21B6">
            <w:rPr>
              <w:rFonts w:eastAsia="Times New Roman" w:cstheme="minorHAnsi"/>
              <w:color w:val="333333"/>
              <w:sz w:val="24"/>
              <w:szCs w:val="24"/>
            </w:rPr>
            <w:t>Pre-K in the school districts that Crossroads YFS serves.</w:t>
          </w:r>
        </w:p>
        <w:p w14:paraId="08FA0BED" w14:textId="77777777" w:rsidR="00C736E3" w:rsidRPr="006F21B6" w:rsidRDefault="00C736E3" w:rsidP="00C736E3">
          <w:pPr>
            <w:shd w:val="clear" w:color="auto" w:fill="FFFFFF"/>
            <w:spacing w:after="0" w:line="240" w:lineRule="auto"/>
            <w:ind w:firstLine="720"/>
            <w:rPr>
              <w:rFonts w:eastAsia="Times New Roman" w:cstheme="minorHAnsi"/>
              <w:color w:val="333333"/>
              <w:sz w:val="24"/>
              <w:szCs w:val="24"/>
            </w:rPr>
          </w:pPr>
        </w:p>
        <w:p w14:paraId="7BA84661" w14:textId="55A06479" w:rsidR="00C736E3" w:rsidRDefault="00C736E3" w:rsidP="00C736E3">
          <w:pPr>
            <w:shd w:val="clear" w:color="auto" w:fill="FFFFFF"/>
            <w:spacing w:after="0"/>
            <w:jc w:val="center"/>
            <w:rPr>
              <w:rFonts w:eastAsia="Times New Roman" w:cstheme="minorHAnsi"/>
              <w:b/>
              <w:color w:val="333333"/>
              <w:sz w:val="24"/>
              <w:szCs w:val="24"/>
              <w:u w:val="single"/>
            </w:rPr>
          </w:pPr>
          <w:r w:rsidRPr="006F21B6">
            <w:rPr>
              <w:rFonts w:eastAsia="Times New Roman" w:cstheme="minorHAnsi"/>
              <w:b/>
              <w:color w:val="333333"/>
              <w:sz w:val="24"/>
              <w:szCs w:val="24"/>
              <w:u w:val="single"/>
            </w:rPr>
            <w:t xml:space="preserve">Cleveland County School Districts: Norman Area </w:t>
          </w:r>
        </w:p>
        <w:p w14:paraId="053B4BAE" w14:textId="4ED2FDE5" w:rsidR="0086371B" w:rsidRDefault="0086371B" w:rsidP="00C736E3">
          <w:pPr>
            <w:shd w:val="clear" w:color="auto" w:fill="FFFFFF"/>
            <w:spacing w:after="0"/>
            <w:jc w:val="center"/>
            <w:rPr>
              <w:rFonts w:eastAsia="Times New Roman" w:cstheme="minorHAnsi"/>
              <w:b/>
              <w:color w:val="333333"/>
              <w:sz w:val="24"/>
              <w:szCs w:val="24"/>
              <w:u w:val="single"/>
            </w:rPr>
          </w:pPr>
        </w:p>
        <w:p w14:paraId="747B5672" w14:textId="77777777" w:rsidR="0086371B" w:rsidRDefault="0086371B" w:rsidP="0086371B">
          <w:pPr>
            <w:rPr>
              <w:i/>
            </w:rPr>
          </w:pPr>
          <w:r>
            <w:t xml:space="preserve">1. Do you offer Pre-K? </w:t>
          </w:r>
          <w:r>
            <w:rPr>
              <w:i/>
            </w:rPr>
            <w:t xml:space="preserve">Yes </w:t>
          </w:r>
        </w:p>
        <w:p w14:paraId="3AB04B86" w14:textId="77777777" w:rsidR="0086371B" w:rsidRDefault="0086371B" w:rsidP="0086371B">
          <w:r>
            <w:t xml:space="preserve">2. Do you plan to increase availability of your Pre-K program? </w:t>
          </w:r>
          <w:r w:rsidRPr="00746AA5">
            <w:rPr>
              <w:i/>
            </w:rPr>
            <w:t>Yes</w:t>
          </w:r>
        </w:p>
        <w:p w14:paraId="184E341D" w14:textId="77777777" w:rsidR="0086371B" w:rsidRDefault="0086371B" w:rsidP="0086371B">
          <w:r>
            <w:t xml:space="preserve">3. Is this an increase from two years ago? </w:t>
          </w:r>
          <w:r w:rsidRPr="00746AA5">
            <w:rPr>
              <w:i/>
            </w:rPr>
            <w:t>Yes</w:t>
          </w:r>
        </w:p>
        <w:p w14:paraId="0B320D9C" w14:textId="77777777" w:rsidR="0086371B" w:rsidRDefault="0086371B" w:rsidP="0086371B">
          <w:r>
            <w:t xml:space="preserve">4. Currently, how many children are served? </w:t>
          </w:r>
          <w:r>
            <w:rPr>
              <w:i/>
            </w:rPr>
            <w:t>500</w:t>
          </w:r>
          <w:r w:rsidRPr="00746AA5">
            <w:rPr>
              <w:i/>
            </w:rPr>
            <w:t xml:space="preserve"> full-day</w:t>
          </w:r>
          <w:r>
            <w:rPr>
              <w:i/>
            </w:rPr>
            <w:t xml:space="preserve"> </w:t>
          </w:r>
          <w:r w:rsidRPr="00E217F8">
            <w:rPr>
              <w:i/>
            </w:rPr>
            <w:t>(6+ hours)</w:t>
          </w:r>
          <w:r>
            <w:rPr>
              <w:i/>
            </w:rPr>
            <w:t>, 360 half-day (3-4 hours)</w:t>
          </w:r>
        </w:p>
        <w:p w14:paraId="1A40E1AE" w14:textId="77777777" w:rsidR="0086371B" w:rsidRDefault="0086371B" w:rsidP="0086371B">
          <w:r>
            <w:t xml:space="preserve">5. Are you able to serve all four-year-old children in your area? </w:t>
          </w:r>
          <w:r>
            <w:rPr>
              <w:i/>
            </w:rPr>
            <w:t>Yes</w:t>
          </w:r>
        </w:p>
        <w:p w14:paraId="461E990B" w14:textId="77777777" w:rsidR="0086371B" w:rsidRDefault="0086371B" w:rsidP="0086371B">
          <w:r>
            <w:t xml:space="preserve">6. Do you have a waiting list? </w:t>
          </w:r>
          <w:r w:rsidRPr="00746AA5">
            <w:rPr>
              <w:i/>
            </w:rPr>
            <w:t>For full-day, but not for half-day</w:t>
          </w:r>
        </w:p>
        <w:p w14:paraId="1EE203C1" w14:textId="77777777" w:rsidR="0086371B" w:rsidRDefault="0086371B" w:rsidP="0086371B">
          <w:r>
            <w:t xml:space="preserve">7. What is your estimate of how many children under age 5 have younger siblings? </w:t>
          </w:r>
          <w:r>
            <w:rPr>
              <w:i/>
            </w:rPr>
            <w:t>Unknown</w:t>
          </w:r>
        </w:p>
        <w:p w14:paraId="5FB6C4E6" w14:textId="77777777" w:rsidR="0086371B" w:rsidRDefault="0086371B" w:rsidP="0086371B">
          <w:r>
            <w:lastRenderedPageBreak/>
            <w:t xml:space="preserve">8. How do you select the children who participate in your pre-K program? </w:t>
          </w:r>
          <w:r w:rsidRPr="00746AA5">
            <w:rPr>
              <w:i/>
            </w:rPr>
            <w:t>Drawing process</w:t>
          </w:r>
          <w:r>
            <w:rPr>
              <w:i/>
            </w:rPr>
            <w:t>, then open enrollment</w:t>
          </w:r>
          <w:r>
            <w:t xml:space="preserve">. </w:t>
          </w:r>
        </w:p>
        <w:p w14:paraId="01AC97D5" w14:textId="77777777" w:rsidR="0086371B" w:rsidRDefault="0086371B" w:rsidP="0086371B">
          <w:r>
            <w:t xml:space="preserve">9. Do you collaborate with other entities? </w:t>
          </w:r>
          <w:r w:rsidRPr="00746AA5">
            <w:rPr>
              <w:i/>
            </w:rPr>
            <w:t>Head Start</w:t>
          </w:r>
          <w:r>
            <w:rPr>
              <w:i/>
            </w:rPr>
            <w:t xml:space="preserve"> Programs</w:t>
          </w:r>
          <w:r w:rsidRPr="00746AA5">
            <w:rPr>
              <w:i/>
            </w:rPr>
            <w:t>, and other community agencies (YMCA, CCFI, CASP</w:t>
          </w:r>
          <w:r>
            <w:rPr>
              <w:i/>
            </w:rPr>
            <w:t>, etc.</w:t>
          </w:r>
          <w:r w:rsidRPr="00746AA5">
            <w:rPr>
              <w:i/>
            </w:rPr>
            <w:t>)</w:t>
          </w:r>
        </w:p>
        <w:p w14:paraId="5549658C" w14:textId="77777777" w:rsidR="0086371B" w:rsidRPr="00746AA5" w:rsidRDefault="0086371B" w:rsidP="0086371B">
          <w:pPr>
            <w:rPr>
              <w:i/>
            </w:rPr>
          </w:pPr>
          <w:r>
            <w:t xml:space="preserve">10. Does your community need Head Start or Early Head Start slots? </w:t>
          </w:r>
          <w:r w:rsidRPr="00746AA5">
            <w:rPr>
              <w:i/>
            </w:rPr>
            <w:t>Yes. Definitely Early Head Start.</w:t>
          </w:r>
        </w:p>
        <w:p w14:paraId="7BC99B47" w14:textId="77777777" w:rsidR="0086371B" w:rsidRDefault="0086371B" w:rsidP="0086371B">
          <w:r>
            <w:t xml:space="preserve">11. Are you aware of Crossroads HS/EHS? </w:t>
          </w:r>
          <w:r w:rsidRPr="00746AA5">
            <w:rPr>
              <w:i/>
            </w:rPr>
            <w:t>Yes</w:t>
          </w:r>
        </w:p>
        <w:p w14:paraId="0056E776" w14:textId="77777777" w:rsidR="0086371B" w:rsidRPr="00A3004A" w:rsidRDefault="0086371B" w:rsidP="0086371B">
          <w:pPr>
            <w:jc w:val="center"/>
            <w:rPr>
              <w:b/>
              <w:u w:val="single"/>
            </w:rPr>
          </w:pPr>
          <w:r w:rsidRPr="00A3004A">
            <w:rPr>
              <w:b/>
              <w:u w:val="single"/>
            </w:rPr>
            <w:t xml:space="preserve">Cleveland County School Districts: </w:t>
          </w:r>
          <w:r w:rsidRPr="00577B96">
            <w:rPr>
              <w:b/>
              <w:u w:val="single"/>
            </w:rPr>
            <w:t>Moore</w:t>
          </w:r>
        </w:p>
        <w:p w14:paraId="20FA464D" w14:textId="77777777" w:rsidR="0086371B" w:rsidRPr="0075233F" w:rsidRDefault="0086371B" w:rsidP="0086371B">
          <w:pPr>
            <w:rPr>
              <w:i/>
            </w:rPr>
          </w:pPr>
          <w:r>
            <w:t xml:space="preserve">1. Do you offer Pre-K? </w:t>
          </w:r>
          <w:r>
            <w:rPr>
              <w:i/>
            </w:rPr>
            <w:t>Yes</w:t>
          </w:r>
        </w:p>
        <w:p w14:paraId="3C67C6CD" w14:textId="77777777" w:rsidR="0086371B" w:rsidRDefault="0086371B" w:rsidP="0086371B">
          <w:r>
            <w:t xml:space="preserve">2. Do you plan to increase availability of your Pre-K program? </w:t>
          </w:r>
          <w:r w:rsidRPr="00577B96">
            <w:rPr>
              <w:i/>
            </w:rPr>
            <w:t>No</w:t>
          </w:r>
        </w:p>
        <w:p w14:paraId="74426BA1" w14:textId="77777777" w:rsidR="0086371B" w:rsidRDefault="0086371B" w:rsidP="0086371B">
          <w:r>
            <w:t xml:space="preserve">3. Is this an increase from two years ago? </w:t>
          </w:r>
          <w:r w:rsidRPr="00577B96">
            <w:rPr>
              <w:i/>
            </w:rPr>
            <w:t>Yes</w:t>
          </w:r>
        </w:p>
        <w:p w14:paraId="1E8C3204" w14:textId="3F9CAF9B" w:rsidR="0086371B" w:rsidRPr="00577B96" w:rsidRDefault="0086371B" w:rsidP="0086371B">
          <w:pPr>
            <w:rPr>
              <w:i/>
            </w:rPr>
          </w:pPr>
          <w:r>
            <w:t xml:space="preserve">4. Currently, how many children are served?  </w:t>
          </w:r>
          <w:r w:rsidRPr="00577B96">
            <w:rPr>
              <w:i/>
            </w:rPr>
            <w:t>841 Part</w:t>
          </w:r>
          <w:r w:rsidR="00642D82">
            <w:rPr>
              <w:i/>
            </w:rPr>
            <w:t>-</w:t>
          </w:r>
          <w:r w:rsidRPr="00577B96">
            <w:rPr>
              <w:i/>
            </w:rPr>
            <w:t xml:space="preserve">Day (4 hours) </w:t>
          </w:r>
        </w:p>
        <w:p w14:paraId="036784F2" w14:textId="77777777" w:rsidR="0086371B" w:rsidRDefault="0086371B" w:rsidP="0086371B">
          <w:r>
            <w:t xml:space="preserve">5. Are you able to serve all four-year-old children in your area? </w:t>
          </w:r>
          <w:r w:rsidRPr="00577B96">
            <w:rPr>
              <w:i/>
            </w:rPr>
            <w:t>Yes</w:t>
          </w:r>
        </w:p>
        <w:p w14:paraId="3563E1F3" w14:textId="77777777" w:rsidR="0086371B" w:rsidRDefault="0086371B" w:rsidP="0086371B">
          <w:r>
            <w:t xml:space="preserve">6. Do you have a waiting list? </w:t>
          </w:r>
          <w:r w:rsidRPr="00577B96">
            <w:rPr>
              <w:i/>
            </w:rPr>
            <w:t>No</w:t>
          </w:r>
        </w:p>
        <w:p w14:paraId="53DFFD4B" w14:textId="77777777" w:rsidR="0086371B" w:rsidRDefault="0086371B" w:rsidP="0086371B">
          <w:r>
            <w:t xml:space="preserve">7. What is your estimate of how many children under age 5 have siblings? </w:t>
          </w:r>
          <w:r w:rsidRPr="00577B96">
            <w:rPr>
              <w:i/>
            </w:rPr>
            <w:t>420</w:t>
          </w:r>
        </w:p>
        <w:p w14:paraId="5305142A" w14:textId="77777777" w:rsidR="0086371B" w:rsidRDefault="0086371B" w:rsidP="0086371B">
          <w:r>
            <w:t xml:space="preserve">8. How do you select the children who participate in your pre-K program? </w:t>
          </w:r>
          <w:r>
            <w:rPr>
              <w:i/>
            </w:rPr>
            <w:t>On-site enroll</w:t>
          </w:r>
          <w:r w:rsidRPr="00577B96">
            <w:rPr>
              <w:i/>
            </w:rPr>
            <w:t>ment</w:t>
          </w:r>
        </w:p>
        <w:p w14:paraId="04E37B02" w14:textId="77777777" w:rsidR="0086371B" w:rsidRDefault="0086371B" w:rsidP="0086371B">
          <w:r>
            <w:t xml:space="preserve">9. Do you collaborate with other entities? </w:t>
          </w:r>
          <w:r w:rsidRPr="00577B96">
            <w:rPr>
              <w:i/>
            </w:rPr>
            <w:t>No</w:t>
          </w:r>
        </w:p>
        <w:p w14:paraId="25F2B6D9" w14:textId="77777777" w:rsidR="0086371B" w:rsidRDefault="0086371B" w:rsidP="0086371B">
          <w:r>
            <w:t xml:space="preserve">10. Does your community need Head Start or Early Head Start slots? </w:t>
          </w:r>
          <w:r w:rsidRPr="00577B96">
            <w:rPr>
              <w:i/>
            </w:rPr>
            <w:t>No</w:t>
          </w:r>
        </w:p>
        <w:p w14:paraId="6B5D625E" w14:textId="77777777" w:rsidR="0086371B" w:rsidRDefault="0086371B" w:rsidP="0086371B">
          <w:r>
            <w:t xml:space="preserve">11. Are you aware of Crossroads HS/EHS? </w:t>
          </w:r>
          <w:r w:rsidRPr="00577B96">
            <w:rPr>
              <w:i/>
            </w:rPr>
            <w:t>Yes</w:t>
          </w:r>
        </w:p>
        <w:p w14:paraId="550F3C5F" w14:textId="77777777" w:rsidR="0086371B" w:rsidRPr="00A3004A" w:rsidRDefault="0086371B" w:rsidP="0086371B">
          <w:pPr>
            <w:jc w:val="center"/>
            <w:rPr>
              <w:b/>
              <w:u w:val="single"/>
            </w:rPr>
          </w:pPr>
          <w:r w:rsidRPr="00A3004A">
            <w:rPr>
              <w:b/>
              <w:u w:val="single"/>
            </w:rPr>
            <w:t xml:space="preserve">Cleveland County School Districts: </w:t>
          </w:r>
          <w:r w:rsidRPr="00E217F8">
            <w:rPr>
              <w:b/>
              <w:u w:val="single"/>
            </w:rPr>
            <w:t xml:space="preserve">Robin Hill, </w:t>
          </w:r>
          <w:r w:rsidRPr="00950BB4">
            <w:rPr>
              <w:b/>
              <w:u w:val="single"/>
            </w:rPr>
            <w:t xml:space="preserve">Noble, </w:t>
          </w:r>
          <w:r w:rsidRPr="00100ADC">
            <w:rPr>
              <w:b/>
              <w:u w:val="single"/>
            </w:rPr>
            <w:t>Lexington</w:t>
          </w:r>
          <w:r>
            <w:rPr>
              <w:b/>
              <w:u w:val="single"/>
            </w:rPr>
            <w:t xml:space="preserve">, </w:t>
          </w:r>
          <w:r w:rsidRPr="00950BB4">
            <w:rPr>
              <w:b/>
              <w:u w:val="single"/>
            </w:rPr>
            <w:t>Little Axe</w:t>
          </w:r>
        </w:p>
        <w:p w14:paraId="448BF3BC" w14:textId="77777777" w:rsidR="0086371B" w:rsidRDefault="0086371B" w:rsidP="0086371B">
          <w:pPr>
            <w:pStyle w:val="ListParagraph"/>
            <w:numPr>
              <w:ilvl w:val="0"/>
              <w:numId w:val="28"/>
            </w:numPr>
            <w:spacing w:after="0" w:line="259" w:lineRule="auto"/>
          </w:pPr>
          <w:r>
            <w:t xml:space="preserve"> Do you offer Pre-K? </w:t>
          </w:r>
        </w:p>
        <w:p w14:paraId="48124A5D" w14:textId="77777777" w:rsidR="0086371B" w:rsidRDefault="0086371B" w:rsidP="0086371B">
          <w:pPr>
            <w:spacing w:after="0"/>
            <w:ind w:firstLine="720"/>
          </w:pPr>
          <w:r>
            <w:t xml:space="preserve">Robin Hill- </w:t>
          </w:r>
          <w:r w:rsidRPr="00E217F8">
            <w:rPr>
              <w:i/>
            </w:rPr>
            <w:t>Yes</w:t>
          </w:r>
        </w:p>
        <w:p w14:paraId="00BBAE2D" w14:textId="77777777" w:rsidR="0086371B" w:rsidRDefault="0086371B" w:rsidP="0086371B">
          <w:pPr>
            <w:spacing w:after="0"/>
            <w:ind w:firstLine="720"/>
          </w:pPr>
          <w:r>
            <w:t xml:space="preserve">Noble- </w:t>
          </w:r>
          <w:r w:rsidRPr="00950BB4">
            <w:rPr>
              <w:i/>
            </w:rPr>
            <w:t>Yes</w:t>
          </w:r>
        </w:p>
        <w:p w14:paraId="3B15A666" w14:textId="77777777" w:rsidR="0086371B" w:rsidRDefault="0086371B" w:rsidP="0086371B">
          <w:pPr>
            <w:spacing w:after="0"/>
            <w:ind w:firstLine="720"/>
          </w:pPr>
          <w:r>
            <w:t xml:space="preserve">Lexington- </w:t>
          </w:r>
          <w:r w:rsidRPr="00950BB4">
            <w:rPr>
              <w:i/>
            </w:rPr>
            <w:t>Yes</w:t>
          </w:r>
          <w:r>
            <w:rPr>
              <w:i/>
            </w:rPr>
            <w:t xml:space="preserve"> (left voicemail)</w:t>
          </w:r>
        </w:p>
        <w:p w14:paraId="489D7DC8" w14:textId="77777777" w:rsidR="0086371B" w:rsidRDefault="0086371B" w:rsidP="0086371B">
          <w:pPr>
            <w:spacing w:after="0"/>
            <w:ind w:firstLine="720"/>
          </w:pPr>
          <w:r>
            <w:t xml:space="preserve">Little Axe- </w:t>
          </w:r>
          <w:r>
            <w:rPr>
              <w:i/>
            </w:rPr>
            <w:t>Yes</w:t>
          </w:r>
        </w:p>
        <w:p w14:paraId="5CEF4815" w14:textId="77777777" w:rsidR="0086371B" w:rsidRDefault="0086371B" w:rsidP="0086371B">
          <w:pPr>
            <w:pStyle w:val="ListParagraph"/>
            <w:numPr>
              <w:ilvl w:val="0"/>
              <w:numId w:val="28"/>
            </w:numPr>
            <w:spacing w:after="0" w:line="259" w:lineRule="auto"/>
          </w:pPr>
          <w:r>
            <w:t xml:space="preserve">Do you plan to increase availability of your Pre-K program? </w:t>
          </w:r>
        </w:p>
        <w:p w14:paraId="62AD3314" w14:textId="77777777" w:rsidR="0086371B" w:rsidRDefault="0086371B" w:rsidP="0086371B">
          <w:pPr>
            <w:spacing w:after="0"/>
            <w:ind w:firstLine="720"/>
          </w:pPr>
          <w:r>
            <w:t xml:space="preserve">Robin Hill- </w:t>
          </w:r>
          <w:r w:rsidRPr="00E217F8">
            <w:rPr>
              <w:i/>
            </w:rPr>
            <w:t>Yes</w:t>
          </w:r>
        </w:p>
        <w:p w14:paraId="298D8439" w14:textId="77777777" w:rsidR="0086371B" w:rsidRDefault="0086371B" w:rsidP="0086371B">
          <w:pPr>
            <w:pStyle w:val="ListParagraph"/>
            <w:spacing w:after="0"/>
          </w:pPr>
          <w:r>
            <w:t xml:space="preserve">Noble- </w:t>
          </w:r>
          <w:r w:rsidRPr="00950BB4">
            <w:rPr>
              <w:i/>
            </w:rPr>
            <w:t>Yes</w:t>
          </w:r>
        </w:p>
        <w:p w14:paraId="35163F25" w14:textId="53DD967C" w:rsidR="0086371B" w:rsidRDefault="0086371B" w:rsidP="0086371B">
          <w:pPr>
            <w:pStyle w:val="ListParagraph"/>
            <w:spacing w:after="0"/>
          </w:pPr>
          <w:r>
            <w:t>Lexington</w:t>
          </w:r>
          <w:r w:rsidRPr="00642D82">
            <w:rPr>
              <w:i/>
            </w:rPr>
            <w:t>-</w:t>
          </w:r>
          <w:r w:rsidR="00642D82" w:rsidRPr="00642D82">
            <w:rPr>
              <w:i/>
            </w:rPr>
            <w:t xml:space="preserve"> (no response)</w:t>
          </w:r>
        </w:p>
        <w:p w14:paraId="31815060" w14:textId="77777777" w:rsidR="0086371B" w:rsidRDefault="0086371B" w:rsidP="0086371B">
          <w:pPr>
            <w:pStyle w:val="ListParagraph"/>
          </w:pPr>
          <w:r>
            <w:t xml:space="preserve">Little Axe- </w:t>
          </w:r>
          <w:r w:rsidRPr="00950BB4">
            <w:rPr>
              <w:i/>
            </w:rPr>
            <w:t>Yes</w:t>
          </w:r>
        </w:p>
        <w:p w14:paraId="48F535DC" w14:textId="77777777" w:rsidR="0086371B" w:rsidRDefault="0086371B" w:rsidP="0086371B">
          <w:pPr>
            <w:pStyle w:val="ListParagraph"/>
            <w:numPr>
              <w:ilvl w:val="0"/>
              <w:numId w:val="28"/>
            </w:numPr>
            <w:spacing w:after="160" w:line="259" w:lineRule="auto"/>
          </w:pPr>
          <w:r>
            <w:t xml:space="preserve">Is this an increase from 2 years ago? </w:t>
          </w:r>
        </w:p>
        <w:p w14:paraId="0220219A" w14:textId="77777777" w:rsidR="0086371B" w:rsidRDefault="0086371B" w:rsidP="0086371B">
          <w:pPr>
            <w:pStyle w:val="ListParagraph"/>
          </w:pPr>
          <w:r>
            <w:t xml:space="preserve">Robin Hill- </w:t>
          </w:r>
          <w:r w:rsidRPr="00E217F8">
            <w:rPr>
              <w:i/>
            </w:rPr>
            <w:t>Yes</w:t>
          </w:r>
        </w:p>
        <w:p w14:paraId="25B5BAE8" w14:textId="77777777" w:rsidR="0086371B" w:rsidRDefault="0086371B" w:rsidP="0086371B">
          <w:pPr>
            <w:pStyle w:val="ListParagraph"/>
          </w:pPr>
          <w:r>
            <w:t xml:space="preserve">Noble- </w:t>
          </w:r>
          <w:r w:rsidRPr="00950BB4">
            <w:rPr>
              <w:i/>
            </w:rPr>
            <w:t>Yes</w:t>
          </w:r>
        </w:p>
        <w:p w14:paraId="47D02555" w14:textId="45CA03A1" w:rsidR="0086371B" w:rsidRDefault="0086371B" w:rsidP="0086371B">
          <w:pPr>
            <w:pStyle w:val="ListParagraph"/>
          </w:pPr>
          <w:r>
            <w:t>Lexington</w:t>
          </w:r>
          <w:r w:rsidRPr="00642D82">
            <w:rPr>
              <w:i/>
            </w:rPr>
            <w:t>-</w:t>
          </w:r>
          <w:r w:rsidR="00642D82" w:rsidRPr="00642D82">
            <w:rPr>
              <w:i/>
            </w:rPr>
            <w:t xml:space="preserve"> (no response)</w:t>
          </w:r>
        </w:p>
        <w:p w14:paraId="17351090" w14:textId="795255C9" w:rsidR="0086371B" w:rsidRDefault="0086371B" w:rsidP="0086371B">
          <w:pPr>
            <w:pStyle w:val="ListParagraph"/>
          </w:pPr>
          <w:r>
            <w:t xml:space="preserve">Little Axe- </w:t>
          </w:r>
          <w:r w:rsidRPr="00950BB4">
            <w:rPr>
              <w:i/>
            </w:rPr>
            <w:t>Yes</w:t>
          </w:r>
          <w:r w:rsidR="00EF253E">
            <w:rPr>
              <w:i/>
            </w:rPr>
            <w:br/>
          </w:r>
        </w:p>
        <w:p w14:paraId="69C92041" w14:textId="77777777" w:rsidR="0086371B" w:rsidRDefault="0086371B" w:rsidP="0086371B">
          <w:pPr>
            <w:pStyle w:val="ListParagraph"/>
            <w:numPr>
              <w:ilvl w:val="0"/>
              <w:numId w:val="28"/>
            </w:numPr>
            <w:spacing w:after="160" w:line="259" w:lineRule="auto"/>
          </w:pPr>
          <w:r>
            <w:t>Currently, how many children are served?</w:t>
          </w:r>
        </w:p>
        <w:p w14:paraId="63E74370" w14:textId="77777777" w:rsidR="0086371B" w:rsidRDefault="0086371B" w:rsidP="0086371B">
          <w:pPr>
            <w:pStyle w:val="ListParagraph"/>
          </w:pPr>
          <w:r>
            <w:t xml:space="preserve">Robin Hill- </w:t>
          </w:r>
          <w:r w:rsidRPr="00E217F8">
            <w:rPr>
              <w:i/>
            </w:rPr>
            <w:t>58 full-day (6+ hours)</w:t>
          </w:r>
        </w:p>
        <w:p w14:paraId="3A131A1F" w14:textId="77777777" w:rsidR="0086371B" w:rsidRDefault="0086371B" w:rsidP="0086371B">
          <w:pPr>
            <w:pStyle w:val="ListParagraph"/>
          </w:pPr>
          <w:r>
            <w:lastRenderedPageBreak/>
            <w:t xml:space="preserve">Noble- </w:t>
          </w:r>
          <w:r w:rsidRPr="00950BB4">
            <w:rPr>
              <w:i/>
            </w:rPr>
            <w:t>150 full-day</w:t>
          </w:r>
          <w:r>
            <w:rPr>
              <w:i/>
            </w:rPr>
            <w:t xml:space="preserve"> </w:t>
          </w:r>
          <w:r w:rsidRPr="00E217F8">
            <w:rPr>
              <w:i/>
            </w:rPr>
            <w:t>(6+ hours)</w:t>
          </w:r>
        </w:p>
        <w:p w14:paraId="09DDE976" w14:textId="7345F67D" w:rsidR="0086371B" w:rsidRPr="00642D82" w:rsidRDefault="0086371B" w:rsidP="0086371B">
          <w:pPr>
            <w:pStyle w:val="ListParagraph"/>
            <w:rPr>
              <w:i/>
            </w:rPr>
          </w:pPr>
          <w:r>
            <w:t>Lexington</w:t>
          </w:r>
          <w:r w:rsidRPr="00642D82">
            <w:rPr>
              <w:i/>
            </w:rPr>
            <w:t>-</w:t>
          </w:r>
          <w:r w:rsidR="00642D82" w:rsidRPr="00642D82">
            <w:rPr>
              <w:i/>
            </w:rPr>
            <w:t xml:space="preserve"> (no response)</w:t>
          </w:r>
        </w:p>
        <w:p w14:paraId="21521150" w14:textId="77777777" w:rsidR="0086371B" w:rsidRDefault="0086371B" w:rsidP="0086371B">
          <w:pPr>
            <w:pStyle w:val="ListParagraph"/>
          </w:pPr>
          <w:r>
            <w:t xml:space="preserve">Little Axe- </w:t>
          </w:r>
          <w:r w:rsidRPr="00950BB4">
            <w:rPr>
              <w:i/>
            </w:rPr>
            <w:t>80 full-day</w:t>
          </w:r>
          <w:r>
            <w:rPr>
              <w:i/>
            </w:rPr>
            <w:t xml:space="preserve"> </w:t>
          </w:r>
          <w:r w:rsidRPr="00E217F8">
            <w:rPr>
              <w:i/>
            </w:rPr>
            <w:t>(6+ hours)</w:t>
          </w:r>
        </w:p>
        <w:p w14:paraId="646EDB70" w14:textId="77777777" w:rsidR="0086371B" w:rsidRDefault="0086371B" w:rsidP="0086371B">
          <w:pPr>
            <w:pStyle w:val="ListParagraph"/>
            <w:numPr>
              <w:ilvl w:val="0"/>
              <w:numId w:val="28"/>
            </w:numPr>
            <w:spacing w:after="160" w:line="259" w:lineRule="auto"/>
          </w:pPr>
          <w:r>
            <w:t xml:space="preserve">Are you able to serve all four-year-old children in your area? </w:t>
          </w:r>
        </w:p>
        <w:p w14:paraId="0BE54C6E" w14:textId="77777777" w:rsidR="0086371B" w:rsidRDefault="0086371B" w:rsidP="0086371B">
          <w:pPr>
            <w:pStyle w:val="ListParagraph"/>
          </w:pPr>
          <w:r>
            <w:t xml:space="preserve">Robin Hill- </w:t>
          </w:r>
          <w:r w:rsidRPr="00E217F8">
            <w:rPr>
              <w:i/>
            </w:rPr>
            <w:t>Yes</w:t>
          </w:r>
        </w:p>
        <w:p w14:paraId="76B1CB49" w14:textId="77777777" w:rsidR="0086371B" w:rsidRDefault="0086371B" w:rsidP="0086371B">
          <w:pPr>
            <w:pStyle w:val="ListParagraph"/>
          </w:pPr>
          <w:r>
            <w:t>Noble-</w:t>
          </w:r>
          <w:r w:rsidRPr="00950BB4">
            <w:rPr>
              <w:i/>
            </w:rPr>
            <w:t xml:space="preserve"> Yes</w:t>
          </w:r>
        </w:p>
        <w:p w14:paraId="1DD0999F" w14:textId="77777777" w:rsidR="0086371B" w:rsidRDefault="0086371B" w:rsidP="0086371B">
          <w:pPr>
            <w:pStyle w:val="ListParagraph"/>
          </w:pPr>
          <w:r>
            <w:t>Lexington-</w:t>
          </w:r>
        </w:p>
        <w:p w14:paraId="66A22407" w14:textId="77777777" w:rsidR="0086371B" w:rsidRDefault="0086371B" w:rsidP="0086371B">
          <w:pPr>
            <w:pStyle w:val="ListParagraph"/>
            <w:spacing w:after="0"/>
          </w:pPr>
          <w:r>
            <w:t xml:space="preserve">Little Axe- </w:t>
          </w:r>
          <w:r w:rsidRPr="00121714">
            <w:rPr>
              <w:i/>
            </w:rPr>
            <w:t>No</w:t>
          </w:r>
        </w:p>
        <w:p w14:paraId="754D1461" w14:textId="77777777" w:rsidR="0086371B" w:rsidRDefault="0086371B" w:rsidP="0086371B">
          <w:pPr>
            <w:pStyle w:val="ListParagraph"/>
            <w:numPr>
              <w:ilvl w:val="0"/>
              <w:numId w:val="28"/>
            </w:numPr>
            <w:spacing w:after="0" w:line="259" w:lineRule="auto"/>
          </w:pPr>
          <w:r>
            <w:t xml:space="preserve">Do you have a waiting list? </w:t>
          </w:r>
        </w:p>
        <w:p w14:paraId="2913C666" w14:textId="77777777" w:rsidR="0086371B" w:rsidRDefault="0086371B" w:rsidP="0086371B">
          <w:pPr>
            <w:pStyle w:val="ListParagraph"/>
            <w:spacing w:after="0"/>
          </w:pPr>
          <w:r>
            <w:t xml:space="preserve">Robin Hill- </w:t>
          </w:r>
          <w:r w:rsidRPr="00E217F8">
            <w:rPr>
              <w:i/>
            </w:rPr>
            <w:t>Yes</w:t>
          </w:r>
          <w:r>
            <w:rPr>
              <w:i/>
            </w:rPr>
            <w:t>, but it is made up of transfers.</w:t>
          </w:r>
        </w:p>
        <w:p w14:paraId="76AF05F3" w14:textId="77777777" w:rsidR="0086371B" w:rsidRDefault="0086371B" w:rsidP="0086371B">
          <w:pPr>
            <w:pStyle w:val="ListParagraph"/>
            <w:spacing w:after="0"/>
          </w:pPr>
          <w:r>
            <w:t xml:space="preserve">Noble- </w:t>
          </w:r>
          <w:r w:rsidRPr="00950BB4">
            <w:rPr>
              <w:i/>
            </w:rPr>
            <w:t>No</w:t>
          </w:r>
        </w:p>
        <w:p w14:paraId="338445BF" w14:textId="7C87DD28" w:rsidR="0086371B" w:rsidRDefault="0086371B" w:rsidP="0086371B">
          <w:pPr>
            <w:pStyle w:val="ListParagraph"/>
            <w:spacing w:after="0"/>
          </w:pPr>
          <w:r>
            <w:t>Lexington-</w:t>
          </w:r>
          <w:r w:rsidR="00642D82">
            <w:t xml:space="preserve"> </w:t>
          </w:r>
          <w:r w:rsidR="00642D82" w:rsidRPr="00642D82">
            <w:rPr>
              <w:i/>
            </w:rPr>
            <w:t>(no response)</w:t>
          </w:r>
        </w:p>
        <w:p w14:paraId="74747DA3" w14:textId="77777777" w:rsidR="0086371B" w:rsidRDefault="0086371B" w:rsidP="0086371B">
          <w:pPr>
            <w:pStyle w:val="ListParagraph"/>
            <w:spacing w:after="0"/>
          </w:pPr>
          <w:r>
            <w:t xml:space="preserve">Little Axe- </w:t>
          </w:r>
          <w:r w:rsidRPr="00121714">
            <w:rPr>
              <w:i/>
            </w:rPr>
            <w:t>Yes</w:t>
          </w:r>
        </w:p>
        <w:p w14:paraId="3404BA78" w14:textId="77777777" w:rsidR="0086371B" w:rsidRDefault="0086371B" w:rsidP="0086371B">
          <w:pPr>
            <w:spacing w:after="0"/>
          </w:pPr>
          <w:r>
            <w:t xml:space="preserve">7.  What is your estimate of how many children under age 5 have siblings? </w:t>
          </w:r>
        </w:p>
        <w:p w14:paraId="347268EF" w14:textId="77777777" w:rsidR="0086371B" w:rsidRPr="00E217F8" w:rsidRDefault="0086371B" w:rsidP="0086371B">
          <w:pPr>
            <w:pStyle w:val="ListParagraph"/>
            <w:spacing w:after="0"/>
            <w:rPr>
              <w:i/>
            </w:rPr>
          </w:pPr>
          <w:r>
            <w:t xml:space="preserve">Robin Hill- </w:t>
          </w:r>
          <w:r w:rsidRPr="00E217F8">
            <w:rPr>
              <w:i/>
            </w:rPr>
            <w:t xml:space="preserve">45 </w:t>
          </w:r>
        </w:p>
        <w:p w14:paraId="24305C69" w14:textId="77777777" w:rsidR="0086371B" w:rsidRDefault="0086371B" w:rsidP="0086371B">
          <w:pPr>
            <w:pStyle w:val="ListParagraph"/>
            <w:spacing w:after="0"/>
          </w:pPr>
          <w:r>
            <w:t xml:space="preserve">Noble- </w:t>
          </w:r>
          <w:r w:rsidRPr="00950BB4">
            <w:rPr>
              <w:i/>
            </w:rPr>
            <w:t>Unknown</w:t>
          </w:r>
        </w:p>
        <w:p w14:paraId="6E55FBD6" w14:textId="59013ACA" w:rsidR="0086371B" w:rsidRPr="00642D82" w:rsidRDefault="0086371B" w:rsidP="0086371B">
          <w:pPr>
            <w:pStyle w:val="ListParagraph"/>
            <w:spacing w:after="0"/>
            <w:rPr>
              <w:i/>
            </w:rPr>
          </w:pPr>
          <w:r>
            <w:t>Lexington-</w:t>
          </w:r>
          <w:r w:rsidR="00642D82">
            <w:t xml:space="preserve"> </w:t>
          </w:r>
          <w:r w:rsidR="00642D82" w:rsidRPr="00642D82">
            <w:rPr>
              <w:i/>
            </w:rPr>
            <w:t>(no response)</w:t>
          </w:r>
        </w:p>
        <w:p w14:paraId="73AB3CD2" w14:textId="77777777" w:rsidR="0086371B" w:rsidRDefault="0086371B" w:rsidP="0086371B">
          <w:pPr>
            <w:pStyle w:val="ListParagraph"/>
          </w:pPr>
          <w:r>
            <w:t>Little Axe-</w:t>
          </w:r>
          <w:r w:rsidRPr="00121714">
            <w:rPr>
              <w:i/>
            </w:rPr>
            <w:t xml:space="preserve"> Unknown</w:t>
          </w:r>
        </w:p>
        <w:p w14:paraId="0B493CB4" w14:textId="1B90BAD6" w:rsidR="0086371B" w:rsidRDefault="0086371B" w:rsidP="0086371B">
          <w:pPr>
            <w:pStyle w:val="ListParagraph"/>
            <w:numPr>
              <w:ilvl w:val="0"/>
              <w:numId w:val="29"/>
            </w:numPr>
            <w:jc w:val="both"/>
          </w:pPr>
          <w:r>
            <w:t>How do you select the children who participate in your pre-K program?</w:t>
          </w:r>
        </w:p>
        <w:p w14:paraId="13AA74F9" w14:textId="77777777" w:rsidR="0086371B" w:rsidRPr="00E217F8" w:rsidRDefault="0086371B" w:rsidP="0086371B">
          <w:pPr>
            <w:pStyle w:val="ListParagraph"/>
            <w:rPr>
              <w:i/>
            </w:rPr>
          </w:pPr>
          <w:r>
            <w:t>Robin Hill-</w:t>
          </w:r>
          <w:r w:rsidRPr="00E217F8">
            <w:rPr>
              <w:i/>
            </w:rPr>
            <w:t>On-site enrollment. In-district kids first, then order that they apply.</w:t>
          </w:r>
        </w:p>
        <w:p w14:paraId="0D56350C" w14:textId="77777777" w:rsidR="0086371B" w:rsidRDefault="0086371B" w:rsidP="0086371B">
          <w:pPr>
            <w:pStyle w:val="ListParagraph"/>
          </w:pPr>
          <w:r>
            <w:t xml:space="preserve">Noble- </w:t>
          </w:r>
          <w:r w:rsidRPr="00950BB4">
            <w:rPr>
              <w:i/>
            </w:rPr>
            <w:t>On-site enrollment</w:t>
          </w:r>
        </w:p>
        <w:p w14:paraId="3F3DD6DD" w14:textId="3F2D1F1D" w:rsidR="0086371B" w:rsidRPr="00642D82" w:rsidRDefault="0086371B" w:rsidP="0086371B">
          <w:pPr>
            <w:pStyle w:val="ListParagraph"/>
            <w:spacing w:after="0"/>
            <w:rPr>
              <w:i/>
            </w:rPr>
          </w:pPr>
          <w:r>
            <w:t>Lexington</w:t>
          </w:r>
          <w:r w:rsidRPr="00642D82">
            <w:rPr>
              <w:i/>
            </w:rPr>
            <w:t>-</w:t>
          </w:r>
          <w:r w:rsidR="00642D82" w:rsidRPr="00642D82">
            <w:rPr>
              <w:i/>
            </w:rPr>
            <w:t xml:space="preserve"> (no response)</w:t>
          </w:r>
        </w:p>
        <w:p w14:paraId="4268BD64" w14:textId="77777777" w:rsidR="0086371B" w:rsidRDefault="0086371B" w:rsidP="0086371B">
          <w:pPr>
            <w:pStyle w:val="ListParagraph"/>
            <w:spacing w:after="0"/>
          </w:pPr>
          <w:r>
            <w:t xml:space="preserve">Little Axe- </w:t>
          </w:r>
          <w:r w:rsidRPr="00121714">
            <w:rPr>
              <w:i/>
            </w:rPr>
            <w:t>On-site enrollment</w:t>
          </w:r>
        </w:p>
        <w:p w14:paraId="47368EC1" w14:textId="27F9328F" w:rsidR="0086371B" w:rsidRDefault="0086371B" w:rsidP="0086371B">
          <w:pPr>
            <w:pStyle w:val="ListParagraph"/>
            <w:numPr>
              <w:ilvl w:val="0"/>
              <w:numId w:val="29"/>
            </w:numPr>
            <w:spacing w:after="0" w:line="259" w:lineRule="auto"/>
          </w:pPr>
          <w:r>
            <w:t xml:space="preserve">Do you collaborate with other entities? </w:t>
          </w:r>
        </w:p>
        <w:p w14:paraId="130F4B65" w14:textId="77777777" w:rsidR="0086371B" w:rsidRDefault="0086371B" w:rsidP="0086371B">
          <w:pPr>
            <w:pStyle w:val="ListParagraph"/>
            <w:spacing w:after="0"/>
          </w:pPr>
          <w:r>
            <w:t>Robin Hill-</w:t>
          </w:r>
          <w:r w:rsidRPr="00E217F8">
            <w:rPr>
              <w:i/>
            </w:rPr>
            <w:t>No</w:t>
          </w:r>
        </w:p>
        <w:p w14:paraId="4CCC2DE5" w14:textId="77777777" w:rsidR="0086371B" w:rsidRDefault="0086371B" w:rsidP="0086371B">
          <w:pPr>
            <w:pStyle w:val="ListParagraph"/>
            <w:spacing w:after="0"/>
          </w:pPr>
          <w:r>
            <w:t xml:space="preserve">Noble- </w:t>
          </w:r>
          <w:r w:rsidRPr="00950BB4">
            <w:rPr>
              <w:i/>
            </w:rPr>
            <w:t>Head Start for speech services</w:t>
          </w:r>
        </w:p>
        <w:p w14:paraId="5009799D" w14:textId="74FCFF4A" w:rsidR="0086371B" w:rsidRPr="00642D82" w:rsidRDefault="0086371B" w:rsidP="0086371B">
          <w:pPr>
            <w:pStyle w:val="ListParagraph"/>
            <w:spacing w:after="0"/>
            <w:rPr>
              <w:i/>
            </w:rPr>
          </w:pPr>
          <w:r>
            <w:t>Lexington-</w:t>
          </w:r>
          <w:r w:rsidR="00642D82">
            <w:t xml:space="preserve"> </w:t>
          </w:r>
          <w:r w:rsidR="00642D82" w:rsidRPr="00642D82">
            <w:rPr>
              <w:i/>
            </w:rPr>
            <w:t>(no response)</w:t>
          </w:r>
        </w:p>
        <w:p w14:paraId="168B6A8F" w14:textId="77777777" w:rsidR="0086371B" w:rsidRPr="00121714" w:rsidRDefault="0086371B" w:rsidP="0086371B">
          <w:pPr>
            <w:pStyle w:val="ListParagraph"/>
            <w:spacing w:after="0"/>
            <w:rPr>
              <w:i/>
            </w:rPr>
          </w:pPr>
          <w:r>
            <w:t xml:space="preserve">Little Axe- </w:t>
          </w:r>
          <w:r w:rsidRPr="00121714">
            <w:rPr>
              <w:i/>
            </w:rPr>
            <w:t>Just Crossroads Youth &amp; Family Services.</w:t>
          </w:r>
        </w:p>
        <w:p w14:paraId="7D83A059" w14:textId="64F220D9" w:rsidR="0086371B" w:rsidRDefault="0086371B" w:rsidP="0086371B">
          <w:pPr>
            <w:pStyle w:val="ListParagraph"/>
            <w:numPr>
              <w:ilvl w:val="0"/>
              <w:numId w:val="29"/>
            </w:numPr>
            <w:spacing w:after="0"/>
          </w:pPr>
          <w:r>
            <w:t xml:space="preserve"> Does your community need more Head Start or Early Head Start slots?</w:t>
          </w:r>
        </w:p>
        <w:p w14:paraId="3DAB8393" w14:textId="77777777" w:rsidR="0086371B" w:rsidRPr="00E217F8" w:rsidRDefault="0086371B" w:rsidP="0086371B">
          <w:pPr>
            <w:pStyle w:val="ListParagraph"/>
            <w:spacing w:after="0"/>
            <w:rPr>
              <w:i/>
            </w:rPr>
          </w:pPr>
          <w:r>
            <w:t>Robin Hill-</w:t>
          </w:r>
          <w:r w:rsidRPr="00E217F8">
            <w:rPr>
              <w:i/>
            </w:rPr>
            <w:t>Yes</w:t>
          </w:r>
        </w:p>
        <w:p w14:paraId="77E36103" w14:textId="77777777" w:rsidR="0086371B" w:rsidRDefault="0086371B" w:rsidP="0086371B">
          <w:pPr>
            <w:pStyle w:val="ListParagraph"/>
            <w:spacing w:after="0"/>
          </w:pPr>
          <w:r>
            <w:t xml:space="preserve">Noble- </w:t>
          </w:r>
          <w:r w:rsidRPr="00950BB4">
            <w:rPr>
              <w:i/>
            </w:rPr>
            <w:t>Yes</w:t>
          </w:r>
        </w:p>
        <w:p w14:paraId="690D9C49" w14:textId="4D85B0C1" w:rsidR="0086371B" w:rsidRPr="00642D82" w:rsidRDefault="0086371B" w:rsidP="0086371B">
          <w:pPr>
            <w:pStyle w:val="ListParagraph"/>
            <w:spacing w:after="0"/>
            <w:rPr>
              <w:i/>
            </w:rPr>
          </w:pPr>
          <w:r>
            <w:t>Lexington-</w:t>
          </w:r>
          <w:r w:rsidR="00642D82">
            <w:t xml:space="preserve"> </w:t>
          </w:r>
          <w:r w:rsidR="00642D82" w:rsidRPr="00642D82">
            <w:rPr>
              <w:i/>
            </w:rPr>
            <w:t>(no response)</w:t>
          </w:r>
        </w:p>
        <w:p w14:paraId="4A318173" w14:textId="77777777" w:rsidR="0086371B" w:rsidRDefault="0086371B" w:rsidP="0086371B">
          <w:pPr>
            <w:pStyle w:val="ListParagraph"/>
            <w:spacing w:after="0"/>
          </w:pPr>
          <w:r>
            <w:t xml:space="preserve">Little Axe- </w:t>
          </w:r>
          <w:r w:rsidRPr="00950BB4">
            <w:rPr>
              <w:i/>
            </w:rPr>
            <w:t>Unknown</w:t>
          </w:r>
        </w:p>
        <w:p w14:paraId="683FE5F4" w14:textId="3D150C8A" w:rsidR="0086371B" w:rsidRDefault="0086371B" w:rsidP="0086371B">
          <w:pPr>
            <w:pStyle w:val="ListParagraph"/>
            <w:numPr>
              <w:ilvl w:val="0"/>
              <w:numId w:val="30"/>
            </w:numPr>
            <w:spacing w:after="0"/>
          </w:pPr>
          <w:r>
            <w:t xml:space="preserve"> Are you aware of Crossroads HS/EHS? </w:t>
          </w:r>
        </w:p>
        <w:p w14:paraId="76659EEC" w14:textId="77777777" w:rsidR="0086371B" w:rsidRDefault="0086371B" w:rsidP="0086371B">
          <w:pPr>
            <w:pStyle w:val="ListParagraph"/>
            <w:spacing w:after="0"/>
          </w:pPr>
          <w:r>
            <w:t xml:space="preserve">Robin Hill- </w:t>
          </w:r>
          <w:r w:rsidRPr="00E217F8">
            <w:rPr>
              <w:i/>
            </w:rPr>
            <w:t>Yes</w:t>
          </w:r>
        </w:p>
        <w:p w14:paraId="338EC968" w14:textId="77777777" w:rsidR="0086371B" w:rsidRDefault="0086371B" w:rsidP="0086371B">
          <w:pPr>
            <w:pStyle w:val="ListParagraph"/>
            <w:spacing w:after="0"/>
          </w:pPr>
          <w:r>
            <w:t xml:space="preserve">Noble- </w:t>
          </w:r>
          <w:r>
            <w:rPr>
              <w:i/>
            </w:rPr>
            <w:t>Yes</w:t>
          </w:r>
        </w:p>
        <w:p w14:paraId="07D1766C" w14:textId="7DE718A1" w:rsidR="0086371B" w:rsidRPr="00642D82" w:rsidRDefault="0086371B" w:rsidP="0086371B">
          <w:pPr>
            <w:pStyle w:val="ListParagraph"/>
            <w:spacing w:after="0"/>
            <w:rPr>
              <w:i/>
            </w:rPr>
          </w:pPr>
          <w:r>
            <w:t>Lexington</w:t>
          </w:r>
          <w:r w:rsidRPr="00642D82">
            <w:rPr>
              <w:i/>
            </w:rPr>
            <w:t>-</w:t>
          </w:r>
          <w:r w:rsidR="00642D82" w:rsidRPr="00642D82">
            <w:rPr>
              <w:i/>
            </w:rPr>
            <w:t xml:space="preserve"> (no response)</w:t>
          </w:r>
        </w:p>
        <w:p w14:paraId="09B8C655" w14:textId="77777777" w:rsidR="0086371B" w:rsidRDefault="0086371B" w:rsidP="0086371B">
          <w:pPr>
            <w:pStyle w:val="ListParagraph"/>
          </w:pPr>
          <w:r>
            <w:t xml:space="preserve">Little Axe- </w:t>
          </w:r>
          <w:r w:rsidRPr="00950BB4">
            <w:rPr>
              <w:i/>
            </w:rPr>
            <w:t>Yes</w:t>
          </w:r>
        </w:p>
        <w:p w14:paraId="54E3D684" w14:textId="5371BA90" w:rsidR="00C736E3" w:rsidRDefault="00C736E3" w:rsidP="00C736E3">
          <w:pPr>
            <w:spacing w:after="0"/>
            <w:rPr>
              <w:rFonts w:eastAsia="Palatino Linotype" w:cstheme="minorHAnsi"/>
              <w:sz w:val="24"/>
              <w:szCs w:val="24"/>
            </w:rPr>
          </w:pPr>
        </w:p>
        <w:p w14:paraId="43A95A06" w14:textId="78FD3BF2" w:rsidR="00C736E3" w:rsidRPr="006F21B6" w:rsidRDefault="00F53E8D" w:rsidP="00C736E3">
          <w:pPr>
            <w:spacing w:after="0"/>
            <w:jc w:val="center"/>
            <w:rPr>
              <w:rFonts w:eastAsia="Palatino Linotype" w:cstheme="minorHAnsi"/>
              <w:b/>
              <w:sz w:val="24"/>
              <w:szCs w:val="24"/>
              <w:u w:val="single"/>
            </w:rPr>
          </w:pPr>
          <w:r>
            <w:rPr>
              <w:rFonts w:eastAsia="Times New Roman" w:cstheme="minorHAnsi"/>
              <w:b/>
              <w:color w:val="333333"/>
              <w:sz w:val="24"/>
              <w:szCs w:val="24"/>
              <w:u w:val="single"/>
            </w:rPr>
            <w:lastRenderedPageBreak/>
            <w:br/>
          </w:r>
          <w:r>
            <w:rPr>
              <w:rFonts w:eastAsia="Times New Roman" w:cstheme="minorHAnsi"/>
              <w:b/>
              <w:color w:val="333333"/>
              <w:sz w:val="24"/>
              <w:szCs w:val="24"/>
              <w:u w:val="single"/>
            </w:rPr>
            <w:br/>
          </w:r>
          <w:r w:rsidR="00C736E3" w:rsidRPr="006F21B6">
            <w:rPr>
              <w:rFonts w:eastAsia="Times New Roman" w:cstheme="minorHAnsi"/>
              <w:b/>
              <w:color w:val="333333"/>
              <w:sz w:val="24"/>
              <w:szCs w:val="24"/>
              <w:u w:val="single"/>
            </w:rPr>
            <w:t xml:space="preserve">Comanche County School Districts </w:t>
          </w:r>
        </w:p>
        <w:p w14:paraId="6BBCD7D9" w14:textId="77777777" w:rsidR="009B1BB2" w:rsidRDefault="009B1BB2" w:rsidP="00C736E3">
          <w:pPr>
            <w:spacing w:after="0"/>
            <w:rPr>
              <w:rFonts w:eastAsia="Palatino Linotype" w:cstheme="minorHAnsi"/>
              <w:sz w:val="24"/>
              <w:szCs w:val="24"/>
            </w:rPr>
          </w:pPr>
        </w:p>
        <w:p w14:paraId="52EF8161" w14:textId="22CB4904" w:rsidR="00C736E3" w:rsidRPr="001E0E47" w:rsidRDefault="00C736E3" w:rsidP="00C736E3">
          <w:pPr>
            <w:spacing w:after="0"/>
            <w:rPr>
              <w:rFonts w:eastAsia="Palatino Linotype" w:cstheme="minorHAnsi"/>
              <w:i/>
            </w:rPr>
          </w:pPr>
          <w:r w:rsidRPr="006F21B6">
            <w:rPr>
              <w:rFonts w:eastAsia="Palatino Linotype" w:cstheme="minorHAnsi"/>
              <w:sz w:val="24"/>
              <w:szCs w:val="24"/>
            </w:rPr>
            <w:t xml:space="preserve">1. </w:t>
          </w:r>
          <w:r w:rsidRPr="001E0E47">
            <w:rPr>
              <w:rFonts w:eastAsia="Palatino Linotype" w:cstheme="minorHAnsi"/>
            </w:rPr>
            <w:t xml:space="preserve">Do you offer Pre-K? </w:t>
          </w:r>
        </w:p>
        <w:p w14:paraId="494340FA" w14:textId="46B17EEA" w:rsidR="00C736E3" w:rsidRPr="001E0E47" w:rsidRDefault="00C736E3" w:rsidP="00C736E3">
          <w:pPr>
            <w:spacing w:after="0"/>
            <w:rPr>
              <w:rFonts w:cstheme="minorHAnsi"/>
              <w:sz w:val="24"/>
              <w:szCs w:val="24"/>
            </w:rPr>
          </w:pPr>
          <w:r w:rsidRPr="006F21B6">
            <w:rPr>
              <w:rFonts w:cstheme="minorHAnsi"/>
              <w:i/>
            </w:rPr>
            <w:tab/>
          </w:r>
          <w:r w:rsidRPr="001E0E47">
            <w:rPr>
              <w:rFonts w:cstheme="minorHAnsi"/>
              <w:sz w:val="24"/>
              <w:szCs w:val="24"/>
            </w:rPr>
            <w:t>Lawton-</w:t>
          </w:r>
          <w:r w:rsidRPr="001E0E47">
            <w:rPr>
              <w:rFonts w:cstheme="minorHAnsi"/>
              <w:i/>
            </w:rPr>
            <w:t>Yes</w:t>
          </w:r>
        </w:p>
        <w:p w14:paraId="225EC42E" w14:textId="24688D23" w:rsidR="009B1BB2" w:rsidRPr="001E0E47" w:rsidRDefault="001E0E47" w:rsidP="00C736E3">
          <w:pPr>
            <w:spacing w:after="0"/>
            <w:rPr>
              <w:rFonts w:cstheme="minorHAnsi"/>
              <w:i/>
            </w:rPr>
          </w:pPr>
          <w:r>
            <w:rPr>
              <w:rFonts w:cstheme="minorHAnsi"/>
              <w:i/>
            </w:rPr>
            <w:t>[</w:t>
          </w:r>
          <w:r w:rsidR="009B1BB2" w:rsidRPr="001E0E47">
            <w:rPr>
              <w:rFonts w:cstheme="minorHAnsi"/>
              <w:i/>
            </w:rPr>
            <w:t xml:space="preserve">Lawton Public Schools did not provide a response to the </w:t>
          </w:r>
          <w:r>
            <w:rPr>
              <w:rFonts w:cstheme="minorHAnsi"/>
              <w:i/>
            </w:rPr>
            <w:t xml:space="preserve">rest of the </w:t>
          </w:r>
          <w:r w:rsidR="009B1BB2" w:rsidRPr="001E0E47">
            <w:rPr>
              <w:rFonts w:cstheme="minorHAnsi"/>
              <w:i/>
            </w:rPr>
            <w:t>questions.</w:t>
          </w:r>
          <w:r>
            <w:rPr>
              <w:rFonts w:cstheme="minorHAnsi"/>
              <w:i/>
            </w:rPr>
            <w:t>]</w:t>
          </w:r>
        </w:p>
        <w:p w14:paraId="7DAA0020" w14:textId="77777777" w:rsidR="009B1BB2" w:rsidRPr="006F21B6" w:rsidRDefault="009B1BB2" w:rsidP="00C736E3">
          <w:pPr>
            <w:spacing w:after="0"/>
            <w:rPr>
              <w:rFonts w:cstheme="minorHAnsi"/>
              <w:sz w:val="24"/>
              <w:szCs w:val="24"/>
            </w:rPr>
          </w:pPr>
        </w:p>
        <w:p w14:paraId="58B407E7" w14:textId="77777777" w:rsidR="009B1BB2" w:rsidRDefault="00C736E3" w:rsidP="00C736E3">
          <w:pPr>
            <w:spacing w:after="0"/>
            <w:jc w:val="center"/>
            <w:rPr>
              <w:rFonts w:eastAsia="Times New Roman" w:cstheme="minorHAnsi"/>
              <w:b/>
              <w:color w:val="333333"/>
              <w:sz w:val="24"/>
              <w:szCs w:val="24"/>
              <w:u w:val="single"/>
            </w:rPr>
          </w:pPr>
          <w:r w:rsidRPr="006F21B6">
            <w:rPr>
              <w:rFonts w:eastAsia="Times New Roman" w:cstheme="minorHAnsi"/>
              <w:b/>
              <w:color w:val="333333"/>
              <w:sz w:val="24"/>
              <w:szCs w:val="24"/>
              <w:u w:val="single"/>
            </w:rPr>
            <w:t>Pottawatomie County School Districts</w:t>
          </w:r>
        </w:p>
        <w:p w14:paraId="524B3378" w14:textId="77777777" w:rsidR="009B1BB2" w:rsidRDefault="009B1BB2" w:rsidP="00C736E3">
          <w:pPr>
            <w:spacing w:after="0"/>
            <w:jc w:val="center"/>
            <w:rPr>
              <w:rFonts w:eastAsia="Times New Roman" w:cstheme="minorHAnsi"/>
              <w:b/>
              <w:color w:val="333333"/>
              <w:sz w:val="24"/>
              <w:szCs w:val="24"/>
              <w:u w:val="single"/>
            </w:rPr>
          </w:pPr>
        </w:p>
        <w:p w14:paraId="2A02711D" w14:textId="77777777" w:rsidR="009B1BB2" w:rsidRDefault="009B1BB2" w:rsidP="009B1BB2">
          <w:pPr>
            <w:pStyle w:val="ListParagraph"/>
            <w:numPr>
              <w:ilvl w:val="0"/>
              <w:numId w:val="31"/>
            </w:numPr>
            <w:spacing w:after="160" w:line="259" w:lineRule="auto"/>
            <w:ind w:left="360"/>
          </w:pPr>
          <w:r>
            <w:t xml:space="preserve">Do you offer Pre-K? </w:t>
          </w:r>
        </w:p>
        <w:p w14:paraId="3ABA3C4E" w14:textId="77777777" w:rsidR="009B1BB2" w:rsidRDefault="009B1BB2" w:rsidP="009B1BB2">
          <w:pPr>
            <w:pStyle w:val="ListParagraph"/>
            <w:ind w:left="1080"/>
          </w:pPr>
          <w:r w:rsidRPr="005765A4">
            <w:t>Shawnee</w:t>
          </w:r>
          <w:r>
            <w:t xml:space="preserve">- </w:t>
          </w:r>
          <w:r w:rsidRPr="0030005A">
            <w:rPr>
              <w:i/>
            </w:rPr>
            <w:t>Yes</w:t>
          </w:r>
          <w:r>
            <w:rPr>
              <w:i/>
            </w:rPr>
            <w:t xml:space="preserve"> </w:t>
          </w:r>
        </w:p>
        <w:p w14:paraId="15A83CDA" w14:textId="77777777" w:rsidR="009B1BB2" w:rsidRDefault="009B1BB2" w:rsidP="009B1BB2">
          <w:pPr>
            <w:pStyle w:val="ListParagraph"/>
            <w:ind w:left="1080"/>
          </w:pPr>
          <w:r>
            <w:t xml:space="preserve">Maud- </w:t>
          </w:r>
          <w:r w:rsidRPr="0030005A">
            <w:rPr>
              <w:i/>
            </w:rPr>
            <w:t>Yes</w:t>
          </w:r>
        </w:p>
        <w:p w14:paraId="723339BB" w14:textId="77777777" w:rsidR="009B1BB2" w:rsidRDefault="009B1BB2" w:rsidP="009B1BB2">
          <w:pPr>
            <w:pStyle w:val="ListParagraph"/>
            <w:ind w:left="1080"/>
          </w:pPr>
          <w:r w:rsidRPr="00D849B5">
            <w:t>Tecumseh</w:t>
          </w:r>
          <w:r>
            <w:t xml:space="preserve">- </w:t>
          </w:r>
          <w:r w:rsidRPr="0030005A">
            <w:rPr>
              <w:i/>
            </w:rPr>
            <w:t>Yes</w:t>
          </w:r>
          <w:r>
            <w:rPr>
              <w:i/>
            </w:rPr>
            <w:t xml:space="preserve"> </w:t>
          </w:r>
        </w:p>
        <w:p w14:paraId="323AA02A" w14:textId="77777777" w:rsidR="009B1BB2" w:rsidRDefault="009B1BB2" w:rsidP="009B1BB2">
          <w:pPr>
            <w:spacing w:after="0"/>
            <w:ind w:left="-720" w:firstLine="720"/>
          </w:pPr>
          <w:r>
            <w:t xml:space="preserve">2. Do you plan to increase availability of your Pre-K program? </w:t>
          </w:r>
        </w:p>
        <w:p w14:paraId="0E1F2E06" w14:textId="77777777" w:rsidR="009B1BB2" w:rsidRDefault="009B1BB2" w:rsidP="009B1BB2">
          <w:pPr>
            <w:pStyle w:val="ListParagraph"/>
            <w:spacing w:after="0"/>
            <w:ind w:left="1080"/>
          </w:pPr>
          <w:r>
            <w:t>Shawnee-</w:t>
          </w:r>
          <w:r w:rsidRPr="0030005A">
            <w:rPr>
              <w:i/>
            </w:rPr>
            <w:t xml:space="preserve"> </w:t>
          </w:r>
          <w:r>
            <w:rPr>
              <w:i/>
            </w:rPr>
            <w:t>No</w:t>
          </w:r>
        </w:p>
        <w:p w14:paraId="5D354996" w14:textId="77777777" w:rsidR="009B1BB2" w:rsidRDefault="009B1BB2" w:rsidP="009B1BB2">
          <w:pPr>
            <w:pStyle w:val="ListParagraph"/>
            <w:spacing w:after="0"/>
            <w:ind w:left="1080"/>
          </w:pPr>
          <w:r>
            <w:t xml:space="preserve">Maud- </w:t>
          </w:r>
          <w:r w:rsidRPr="0030005A">
            <w:rPr>
              <w:i/>
            </w:rPr>
            <w:t>No</w:t>
          </w:r>
        </w:p>
        <w:p w14:paraId="6054DC2D" w14:textId="77777777" w:rsidR="009B1BB2" w:rsidRDefault="009B1BB2" w:rsidP="009B1BB2">
          <w:pPr>
            <w:pStyle w:val="ListParagraph"/>
            <w:spacing w:after="0"/>
            <w:ind w:left="1080"/>
          </w:pPr>
          <w:r>
            <w:t xml:space="preserve">Tecumseh-  </w:t>
          </w:r>
          <w:r w:rsidRPr="00D849B5">
            <w:rPr>
              <w:i/>
            </w:rPr>
            <w:t>No</w:t>
          </w:r>
        </w:p>
        <w:p w14:paraId="328F9EA3" w14:textId="77777777" w:rsidR="009B1BB2" w:rsidRDefault="009B1BB2" w:rsidP="009B1BB2">
          <w:pPr>
            <w:spacing w:after="0"/>
          </w:pPr>
          <w:r>
            <w:t xml:space="preserve">3. Is this an increase from 2 years ago? </w:t>
          </w:r>
        </w:p>
        <w:p w14:paraId="4AC5A975" w14:textId="77777777" w:rsidR="009B1BB2" w:rsidRDefault="009B1BB2" w:rsidP="009B1BB2">
          <w:pPr>
            <w:pStyle w:val="ListParagraph"/>
            <w:spacing w:after="0"/>
            <w:ind w:left="1080"/>
          </w:pPr>
          <w:r>
            <w:t xml:space="preserve">Shawnee- </w:t>
          </w:r>
          <w:r w:rsidRPr="005765A4">
            <w:rPr>
              <w:i/>
            </w:rPr>
            <w:t>No</w:t>
          </w:r>
        </w:p>
        <w:p w14:paraId="1C02C9F8" w14:textId="77777777" w:rsidR="009B1BB2" w:rsidRDefault="009B1BB2" w:rsidP="009B1BB2">
          <w:pPr>
            <w:pStyle w:val="ListParagraph"/>
            <w:spacing w:after="0"/>
            <w:ind w:left="1080"/>
          </w:pPr>
          <w:r>
            <w:t>Maud -</w:t>
          </w:r>
          <w:r w:rsidRPr="0030005A">
            <w:rPr>
              <w:i/>
            </w:rPr>
            <w:t>Yes</w:t>
          </w:r>
        </w:p>
        <w:p w14:paraId="320AE81E" w14:textId="77777777" w:rsidR="009B1BB2" w:rsidRDefault="009B1BB2" w:rsidP="009B1BB2">
          <w:pPr>
            <w:pStyle w:val="ListParagraph"/>
            <w:spacing w:after="0"/>
            <w:ind w:left="1080"/>
          </w:pPr>
          <w:r>
            <w:t xml:space="preserve">Tecumseh- </w:t>
          </w:r>
          <w:r w:rsidRPr="00D849B5">
            <w:rPr>
              <w:i/>
            </w:rPr>
            <w:t>Yes</w:t>
          </w:r>
        </w:p>
        <w:p w14:paraId="67778324" w14:textId="77777777" w:rsidR="009B1BB2" w:rsidRDefault="009B1BB2" w:rsidP="009B1BB2">
          <w:pPr>
            <w:spacing w:after="0"/>
          </w:pPr>
          <w:r>
            <w:t xml:space="preserve">4. Currently, how many children are served? </w:t>
          </w:r>
        </w:p>
        <w:p w14:paraId="6EEED76A" w14:textId="77777777" w:rsidR="009B1BB2" w:rsidRPr="005765A4" w:rsidRDefault="009B1BB2" w:rsidP="009B1BB2">
          <w:pPr>
            <w:pStyle w:val="ListParagraph"/>
            <w:spacing w:after="0"/>
            <w:ind w:left="1080"/>
            <w:rPr>
              <w:i/>
            </w:rPr>
          </w:pPr>
          <w:r>
            <w:t xml:space="preserve">Shawnee- </w:t>
          </w:r>
          <w:r w:rsidRPr="005765A4">
            <w:rPr>
              <w:i/>
            </w:rPr>
            <w:t>approximately 220 full-day (6+ hours)</w:t>
          </w:r>
        </w:p>
        <w:p w14:paraId="5BCAE774" w14:textId="77777777" w:rsidR="009B1BB2" w:rsidRDefault="009B1BB2" w:rsidP="009B1BB2">
          <w:pPr>
            <w:pStyle w:val="ListParagraph"/>
            <w:spacing w:after="0"/>
            <w:ind w:left="1080"/>
          </w:pPr>
          <w:r>
            <w:t>Maud -</w:t>
          </w:r>
          <w:r w:rsidRPr="00E217F8">
            <w:rPr>
              <w:i/>
            </w:rPr>
            <w:t>20 full-day (6+ hours)</w:t>
          </w:r>
        </w:p>
        <w:p w14:paraId="121E475A" w14:textId="77777777" w:rsidR="009B1BB2" w:rsidRDefault="009B1BB2" w:rsidP="009B1BB2">
          <w:pPr>
            <w:pStyle w:val="ListParagraph"/>
            <w:spacing w:after="0"/>
            <w:ind w:left="1080"/>
          </w:pPr>
          <w:r>
            <w:t xml:space="preserve">Tecumseh- </w:t>
          </w:r>
          <w:r>
            <w:rPr>
              <w:i/>
            </w:rPr>
            <w:t>12</w:t>
          </w:r>
          <w:r w:rsidRPr="00FD6898">
            <w:rPr>
              <w:i/>
            </w:rPr>
            <w:t xml:space="preserve">0 </w:t>
          </w:r>
          <w:r>
            <w:rPr>
              <w:i/>
            </w:rPr>
            <w:t>full-</w:t>
          </w:r>
          <w:r w:rsidRPr="00FD6898">
            <w:rPr>
              <w:i/>
            </w:rPr>
            <w:t>day</w:t>
          </w:r>
          <w:r>
            <w:rPr>
              <w:i/>
            </w:rPr>
            <w:t xml:space="preserve"> </w:t>
          </w:r>
          <w:r w:rsidRPr="00E217F8">
            <w:rPr>
              <w:i/>
            </w:rPr>
            <w:t>(6+ hours)</w:t>
          </w:r>
        </w:p>
        <w:p w14:paraId="2EA404FD" w14:textId="77777777" w:rsidR="009B1BB2" w:rsidRDefault="009B1BB2" w:rsidP="009B1BB2">
          <w:pPr>
            <w:spacing w:after="0"/>
          </w:pPr>
          <w:r>
            <w:t xml:space="preserve">5. Are you able to serve all 4-year-old children in your area? </w:t>
          </w:r>
        </w:p>
        <w:p w14:paraId="656027B6" w14:textId="77777777" w:rsidR="009B1BB2" w:rsidRDefault="009B1BB2" w:rsidP="009B1BB2">
          <w:pPr>
            <w:pStyle w:val="ListParagraph"/>
            <w:spacing w:after="0"/>
            <w:ind w:left="1080"/>
          </w:pPr>
          <w:r>
            <w:t xml:space="preserve">Shawnee- </w:t>
          </w:r>
          <w:r w:rsidRPr="005765A4">
            <w:rPr>
              <w:i/>
            </w:rPr>
            <w:t>Yes</w:t>
          </w:r>
        </w:p>
        <w:p w14:paraId="34E06E19" w14:textId="77777777" w:rsidR="009B1BB2" w:rsidRDefault="009B1BB2" w:rsidP="009B1BB2">
          <w:pPr>
            <w:pStyle w:val="ListParagraph"/>
            <w:spacing w:after="0"/>
            <w:ind w:left="1080"/>
          </w:pPr>
          <w:r>
            <w:t>Maud-</w:t>
          </w:r>
          <w:r w:rsidRPr="0030005A">
            <w:rPr>
              <w:i/>
            </w:rPr>
            <w:t xml:space="preserve"> No</w:t>
          </w:r>
        </w:p>
        <w:p w14:paraId="20EC8E06" w14:textId="77777777" w:rsidR="009B1BB2" w:rsidRDefault="009B1BB2" w:rsidP="009B1BB2">
          <w:pPr>
            <w:pStyle w:val="ListParagraph"/>
            <w:spacing w:after="0"/>
            <w:ind w:left="1080"/>
          </w:pPr>
          <w:r>
            <w:t xml:space="preserve">Tecumseh- </w:t>
          </w:r>
          <w:r w:rsidRPr="00FD6898">
            <w:rPr>
              <w:i/>
            </w:rPr>
            <w:t>Yes</w:t>
          </w:r>
        </w:p>
        <w:p w14:paraId="2E1146F6" w14:textId="77777777" w:rsidR="009B1BB2" w:rsidRDefault="009B1BB2" w:rsidP="009B1BB2">
          <w:pPr>
            <w:spacing w:after="0"/>
          </w:pPr>
          <w:r>
            <w:t xml:space="preserve">6. Do you have a waiting list? </w:t>
          </w:r>
        </w:p>
        <w:p w14:paraId="67DC097B" w14:textId="77777777" w:rsidR="009B1BB2" w:rsidRPr="005765A4" w:rsidRDefault="009B1BB2" w:rsidP="009B1BB2">
          <w:pPr>
            <w:pStyle w:val="ListParagraph"/>
            <w:spacing w:after="0"/>
            <w:ind w:left="1080"/>
            <w:rPr>
              <w:i/>
            </w:rPr>
          </w:pPr>
          <w:r>
            <w:t xml:space="preserve">Shawnee- </w:t>
          </w:r>
          <w:r>
            <w:rPr>
              <w:i/>
            </w:rPr>
            <w:t>No</w:t>
          </w:r>
        </w:p>
        <w:p w14:paraId="7F64A3C6" w14:textId="77777777" w:rsidR="009B1BB2" w:rsidRDefault="009B1BB2" w:rsidP="009B1BB2">
          <w:pPr>
            <w:pStyle w:val="ListParagraph"/>
            <w:spacing w:after="0"/>
            <w:ind w:left="1080"/>
          </w:pPr>
          <w:r>
            <w:t>Maud-</w:t>
          </w:r>
          <w:r w:rsidRPr="0030005A">
            <w:rPr>
              <w:i/>
            </w:rPr>
            <w:t xml:space="preserve"> </w:t>
          </w:r>
          <w:r>
            <w:rPr>
              <w:i/>
            </w:rPr>
            <w:t>Yes</w:t>
          </w:r>
        </w:p>
        <w:p w14:paraId="52EBD8F1" w14:textId="77777777" w:rsidR="009B1BB2" w:rsidRDefault="009B1BB2" w:rsidP="009B1BB2">
          <w:pPr>
            <w:pStyle w:val="ListParagraph"/>
            <w:spacing w:after="0"/>
            <w:ind w:left="1080"/>
          </w:pPr>
          <w:r>
            <w:t xml:space="preserve">Tecumseh- </w:t>
          </w:r>
          <w:r w:rsidRPr="00FD6898">
            <w:rPr>
              <w:i/>
            </w:rPr>
            <w:t>No</w:t>
          </w:r>
        </w:p>
        <w:p w14:paraId="3CEE72B0" w14:textId="77777777" w:rsidR="009B1BB2" w:rsidRDefault="009B1BB2" w:rsidP="009B1BB2">
          <w:pPr>
            <w:spacing w:after="0"/>
          </w:pPr>
          <w:r>
            <w:t>7. What is your estimate of how many children under age 5 have siblings?</w:t>
          </w:r>
        </w:p>
        <w:p w14:paraId="22B29B50" w14:textId="77777777" w:rsidR="009B1BB2" w:rsidRDefault="009B1BB2" w:rsidP="009B1BB2">
          <w:pPr>
            <w:pStyle w:val="ListParagraph"/>
            <w:spacing w:after="0"/>
            <w:ind w:left="1080"/>
          </w:pPr>
          <w:r>
            <w:t xml:space="preserve">Shawnee- </w:t>
          </w:r>
          <w:r w:rsidRPr="005765A4">
            <w:rPr>
              <w:i/>
            </w:rPr>
            <w:t>Unknown</w:t>
          </w:r>
        </w:p>
        <w:p w14:paraId="38FD0994" w14:textId="77777777" w:rsidR="009B1BB2" w:rsidRDefault="009B1BB2" w:rsidP="009B1BB2">
          <w:pPr>
            <w:pStyle w:val="ListParagraph"/>
            <w:spacing w:after="0"/>
            <w:ind w:left="1080"/>
          </w:pPr>
          <w:r>
            <w:t>Maud-</w:t>
          </w:r>
          <w:r w:rsidRPr="0030005A">
            <w:rPr>
              <w:i/>
            </w:rPr>
            <w:t xml:space="preserve"> </w:t>
          </w:r>
          <w:r>
            <w:rPr>
              <w:i/>
            </w:rPr>
            <w:t>10</w:t>
          </w:r>
        </w:p>
        <w:p w14:paraId="5E655179" w14:textId="77777777" w:rsidR="009B1BB2" w:rsidRDefault="009B1BB2" w:rsidP="009B1BB2">
          <w:pPr>
            <w:pStyle w:val="ListParagraph"/>
            <w:spacing w:after="0"/>
            <w:ind w:left="1080"/>
          </w:pPr>
          <w:r>
            <w:t xml:space="preserve">Tecumseh- </w:t>
          </w:r>
          <w:r w:rsidRPr="00FD6898">
            <w:rPr>
              <w:i/>
            </w:rPr>
            <w:t>Unknown</w:t>
          </w:r>
        </w:p>
        <w:p w14:paraId="6FF37F92" w14:textId="77777777" w:rsidR="009B1BB2" w:rsidRDefault="009B1BB2" w:rsidP="009B1BB2">
          <w:pPr>
            <w:spacing w:after="0"/>
          </w:pPr>
          <w:r>
            <w:t>8. How do you select the children who participate in your pre-K program?</w:t>
          </w:r>
        </w:p>
        <w:p w14:paraId="6B720477" w14:textId="77777777" w:rsidR="009B1BB2" w:rsidRDefault="009B1BB2" w:rsidP="009B1BB2">
          <w:pPr>
            <w:pStyle w:val="ListParagraph"/>
            <w:spacing w:after="0"/>
            <w:ind w:left="1080"/>
          </w:pPr>
          <w:r>
            <w:t xml:space="preserve">Shawnee- </w:t>
          </w:r>
          <w:r>
            <w:rPr>
              <w:i/>
            </w:rPr>
            <w:t>Online &amp; on-site enrollment</w:t>
          </w:r>
        </w:p>
        <w:p w14:paraId="10222FF6" w14:textId="77777777" w:rsidR="009B1BB2" w:rsidRDefault="009B1BB2" w:rsidP="009B1BB2">
          <w:pPr>
            <w:pStyle w:val="ListParagraph"/>
            <w:spacing w:after="0"/>
            <w:ind w:left="1080"/>
          </w:pPr>
          <w:r>
            <w:t>Maud-</w:t>
          </w:r>
          <w:r w:rsidRPr="0030005A">
            <w:rPr>
              <w:i/>
            </w:rPr>
            <w:t xml:space="preserve"> </w:t>
          </w:r>
          <w:r>
            <w:rPr>
              <w:i/>
            </w:rPr>
            <w:t>On-site enrollment</w:t>
          </w:r>
        </w:p>
        <w:p w14:paraId="0A96A50C" w14:textId="77777777" w:rsidR="009B1BB2" w:rsidRDefault="009B1BB2" w:rsidP="009B1BB2">
          <w:pPr>
            <w:pStyle w:val="ListParagraph"/>
            <w:spacing w:after="0"/>
            <w:ind w:left="1080"/>
          </w:pPr>
          <w:r>
            <w:t xml:space="preserve">Tecumseh- </w:t>
          </w:r>
          <w:r w:rsidRPr="00FD6898">
            <w:rPr>
              <w:i/>
            </w:rPr>
            <w:t>On-site enrollment</w:t>
          </w:r>
        </w:p>
        <w:p w14:paraId="50466512" w14:textId="77777777" w:rsidR="009B1BB2" w:rsidRDefault="009B1BB2" w:rsidP="009B1BB2">
          <w:pPr>
            <w:spacing w:after="0"/>
          </w:pPr>
          <w:r>
            <w:lastRenderedPageBreak/>
            <w:t xml:space="preserve">9. Do you collaborate with other entities? If so, who? </w:t>
          </w:r>
        </w:p>
        <w:p w14:paraId="37A047B8" w14:textId="1938A469" w:rsidR="009B1BB2" w:rsidRDefault="009B1BB2" w:rsidP="009B1BB2">
          <w:pPr>
            <w:pStyle w:val="ListParagraph"/>
            <w:spacing w:after="0"/>
            <w:ind w:left="1080"/>
          </w:pPr>
          <w:r>
            <w:t xml:space="preserve">Shawnee- </w:t>
          </w:r>
          <w:r w:rsidRPr="005765A4">
            <w:rPr>
              <w:i/>
            </w:rPr>
            <w:t>Head Start Special Ed</w:t>
          </w:r>
          <w:r w:rsidR="00642D82">
            <w:rPr>
              <w:i/>
            </w:rPr>
            <w:t>ucation</w:t>
          </w:r>
          <w:r>
            <w:rPr>
              <w:i/>
            </w:rPr>
            <w:t xml:space="preserve"> Programs.</w:t>
          </w:r>
        </w:p>
        <w:p w14:paraId="1AEC3211" w14:textId="77777777" w:rsidR="009B1BB2" w:rsidRDefault="009B1BB2" w:rsidP="009B1BB2">
          <w:pPr>
            <w:pStyle w:val="ListParagraph"/>
            <w:spacing w:after="0"/>
            <w:ind w:left="1080"/>
          </w:pPr>
          <w:r>
            <w:t>Maud-</w:t>
          </w:r>
          <w:r w:rsidRPr="0030005A">
            <w:rPr>
              <w:i/>
            </w:rPr>
            <w:t xml:space="preserve"> </w:t>
          </w:r>
          <w:r>
            <w:rPr>
              <w:i/>
            </w:rPr>
            <w:t>Yes. Crossroads Head Start/Early Head Start Centers.</w:t>
          </w:r>
        </w:p>
        <w:p w14:paraId="72496FF1" w14:textId="77777777" w:rsidR="009B1BB2" w:rsidRDefault="009B1BB2" w:rsidP="009B1BB2">
          <w:pPr>
            <w:pStyle w:val="ListParagraph"/>
            <w:spacing w:after="0"/>
            <w:ind w:left="1080"/>
          </w:pPr>
          <w:r>
            <w:t xml:space="preserve">Tecumseh- </w:t>
          </w:r>
          <w:r w:rsidRPr="00FD6898">
            <w:rPr>
              <w:i/>
            </w:rPr>
            <w:t>No</w:t>
          </w:r>
        </w:p>
        <w:p w14:paraId="0658727B" w14:textId="77777777" w:rsidR="009B1BB2" w:rsidRDefault="009B1BB2" w:rsidP="009B1BB2">
          <w:pPr>
            <w:spacing w:after="0"/>
          </w:pPr>
          <w:r>
            <w:t>10. Does your community need more Head Start or Early Head Start slots?</w:t>
          </w:r>
        </w:p>
        <w:p w14:paraId="0A2C8AF7" w14:textId="77777777" w:rsidR="009B1BB2" w:rsidRDefault="009B1BB2" w:rsidP="009B1BB2">
          <w:pPr>
            <w:pStyle w:val="ListParagraph"/>
            <w:spacing w:after="0"/>
            <w:ind w:left="1080"/>
          </w:pPr>
          <w:r>
            <w:t xml:space="preserve">Shawnee- </w:t>
          </w:r>
          <w:r>
            <w:rPr>
              <w:i/>
            </w:rPr>
            <w:t>Unknown</w:t>
          </w:r>
        </w:p>
        <w:p w14:paraId="69DBD4A2" w14:textId="77777777" w:rsidR="009B1BB2" w:rsidRDefault="009B1BB2" w:rsidP="009B1BB2">
          <w:pPr>
            <w:pStyle w:val="ListParagraph"/>
            <w:spacing w:after="0"/>
            <w:ind w:left="1080"/>
          </w:pPr>
          <w:r>
            <w:t>Maud-</w:t>
          </w:r>
          <w:r w:rsidRPr="0030005A">
            <w:rPr>
              <w:i/>
            </w:rPr>
            <w:t xml:space="preserve"> </w:t>
          </w:r>
          <w:r>
            <w:rPr>
              <w:i/>
            </w:rPr>
            <w:t>Yes</w:t>
          </w:r>
        </w:p>
        <w:p w14:paraId="31793FD1" w14:textId="77777777" w:rsidR="009B1BB2" w:rsidRDefault="009B1BB2" w:rsidP="009B1BB2">
          <w:pPr>
            <w:pStyle w:val="ListParagraph"/>
            <w:spacing w:after="0"/>
            <w:ind w:left="1080"/>
          </w:pPr>
          <w:r>
            <w:t xml:space="preserve">Tecumseh- </w:t>
          </w:r>
          <w:r w:rsidRPr="00FD6898">
            <w:rPr>
              <w:i/>
            </w:rPr>
            <w:t>Unknown</w:t>
          </w:r>
        </w:p>
        <w:p w14:paraId="1391FD29" w14:textId="77777777" w:rsidR="009B1BB2" w:rsidRDefault="009B1BB2" w:rsidP="009B1BB2">
          <w:pPr>
            <w:spacing w:after="0"/>
          </w:pPr>
          <w:r>
            <w:t xml:space="preserve">11. Are you aware of Crossroads HS/EHS? </w:t>
          </w:r>
        </w:p>
        <w:p w14:paraId="62A9C544" w14:textId="635D84FF" w:rsidR="009B1BB2" w:rsidRDefault="009B1BB2" w:rsidP="009B1BB2">
          <w:pPr>
            <w:pStyle w:val="ListParagraph"/>
            <w:spacing w:after="0"/>
            <w:ind w:left="1080"/>
            <w:rPr>
              <w:i/>
            </w:rPr>
          </w:pPr>
          <w:r>
            <w:t xml:space="preserve">Shawnee- </w:t>
          </w:r>
          <w:r w:rsidRPr="005765A4">
            <w:rPr>
              <w:i/>
            </w:rPr>
            <w:t>Yes</w:t>
          </w:r>
        </w:p>
        <w:p w14:paraId="15C42572" w14:textId="3643638D" w:rsidR="009B1BB2" w:rsidRDefault="009B1BB2" w:rsidP="009B1BB2">
          <w:pPr>
            <w:pStyle w:val="ListParagraph"/>
            <w:spacing w:after="0"/>
            <w:ind w:left="1080"/>
            <w:rPr>
              <w:i/>
            </w:rPr>
          </w:pPr>
          <w:r w:rsidRPr="009B1BB2">
            <w:rPr>
              <w:iCs/>
            </w:rPr>
            <w:t>Maud</w:t>
          </w:r>
          <w:r>
            <w:rPr>
              <w:i/>
            </w:rPr>
            <w:t xml:space="preserve"> – Yes</w:t>
          </w:r>
        </w:p>
        <w:p w14:paraId="79B31E34" w14:textId="58C09315" w:rsidR="009B1BB2" w:rsidRDefault="009B1BB2" w:rsidP="009B1BB2">
          <w:pPr>
            <w:pStyle w:val="ListParagraph"/>
            <w:spacing w:after="0"/>
            <w:ind w:left="1080"/>
          </w:pPr>
          <w:r w:rsidRPr="009B1BB2">
            <w:rPr>
              <w:iCs/>
            </w:rPr>
            <w:t>Tecumseh</w:t>
          </w:r>
          <w:r>
            <w:rPr>
              <w:i/>
            </w:rPr>
            <w:t xml:space="preserve"> - Yes</w:t>
          </w:r>
        </w:p>
        <w:p w14:paraId="7EE29E96" w14:textId="5D0A18C9" w:rsidR="00C736E3" w:rsidRPr="006F21B6" w:rsidRDefault="00C736E3" w:rsidP="00C736E3">
          <w:pPr>
            <w:spacing w:after="0"/>
            <w:jc w:val="center"/>
            <w:rPr>
              <w:rFonts w:eastAsia="Times New Roman" w:cstheme="minorHAnsi"/>
              <w:b/>
              <w:color w:val="333333"/>
              <w:sz w:val="24"/>
              <w:szCs w:val="24"/>
              <w:u w:val="single"/>
            </w:rPr>
          </w:pPr>
        </w:p>
        <w:p w14:paraId="61937738" w14:textId="77777777" w:rsidR="00C736E3" w:rsidRPr="006F21B6" w:rsidRDefault="00C736E3" w:rsidP="00C736E3">
          <w:pPr>
            <w:spacing w:line="240" w:lineRule="auto"/>
            <w:jc w:val="center"/>
            <w:rPr>
              <w:rFonts w:eastAsia="Times New Roman" w:cstheme="minorHAnsi"/>
              <w:sz w:val="24"/>
              <w:szCs w:val="24"/>
            </w:rPr>
          </w:pPr>
          <w:r w:rsidRPr="006F21B6">
            <w:rPr>
              <w:rFonts w:eastAsia="Times New Roman" w:cstheme="minorHAnsi"/>
              <w:b/>
              <w:color w:val="333333"/>
              <w:sz w:val="24"/>
              <w:szCs w:val="24"/>
              <w:u w:val="single"/>
            </w:rPr>
            <w:t xml:space="preserve">Seminole County School Districts </w:t>
          </w:r>
        </w:p>
        <w:p w14:paraId="35BF9B12" w14:textId="51EFB454" w:rsidR="00703BCC" w:rsidRDefault="00703BCC" w:rsidP="00703BCC">
          <w:r>
            <w:t xml:space="preserve">1.   Do you offer Pre-K? </w:t>
          </w:r>
          <w:r w:rsidRPr="00F10188">
            <w:rPr>
              <w:i/>
            </w:rPr>
            <w:t>Yes</w:t>
          </w:r>
          <w:r>
            <w:rPr>
              <w:i/>
            </w:rPr>
            <w:t xml:space="preserve"> </w:t>
          </w:r>
        </w:p>
        <w:p w14:paraId="12ACD862" w14:textId="73E5E98E" w:rsidR="00703BCC" w:rsidRDefault="00703BCC" w:rsidP="00703BCC">
          <w:r>
            <w:t xml:space="preserve">2.   Do you plan to increase availability of your Pre-K program? </w:t>
          </w:r>
          <w:r w:rsidRPr="00F10188">
            <w:rPr>
              <w:i/>
            </w:rPr>
            <w:t>Only if there is need</w:t>
          </w:r>
          <w:r>
            <w:rPr>
              <w:i/>
            </w:rPr>
            <w:t>.</w:t>
          </w:r>
        </w:p>
        <w:p w14:paraId="0BF5EF16" w14:textId="2E688E55" w:rsidR="00703BCC" w:rsidRDefault="00703BCC" w:rsidP="00703BCC">
          <w:r>
            <w:t xml:space="preserve">3.   </w:t>
          </w:r>
          <w:r w:rsidR="00B94B9E">
            <w:t>I</w:t>
          </w:r>
          <w:r>
            <w:t xml:space="preserve">s this an increase from 2 years ago? </w:t>
          </w:r>
          <w:r w:rsidRPr="00F10188">
            <w:rPr>
              <w:i/>
            </w:rPr>
            <w:t>Yes</w:t>
          </w:r>
        </w:p>
        <w:p w14:paraId="74E1DD68" w14:textId="21CB8675" w:rsidR="00703BCC" w:rsidRDefault="00703BCC" w:rsidP="00703BCC">
          <w:r>
            <w:t xml:space="preserve">4.   Currently, how many children are served? </w:t>
          </w:r>
          <w:r w:rsidRPr="00F10188">
            <w:rPr>
              <w:i/>
            </w:rPr>
            <w:t>80 full-day</w:t>
          </w:r>
          <w:r>
            <w:rPr>
              <w:i/>
            </w:rPr>
            <w:t xml:space="preserve"> (6+ hours)</w:t>
          </w:r>
        </w:p>
        <w:p w14:paraId="17F7C463" w14:textId="6E46A7F9" w:rsidR="00703BCC" w:rsidRDefault="00703BCC" w:rsidP="00703BCC">
          <w:r>
            <w:t xml:space="preserve">5.   Are you able to serve all four-year-old children in your area?  </w:t>
          </w:r>
          <w:r w:rsidRPr="00F10188">
            <w:rPr>
              <w:i/>
            </w:rPr>
            <w:t>No</w:t>
          </w:r>
        </w:p>
        <w:p w14:paraId="1735C922" w14:textId="27A6F837" w:rsidR="00703BCC" w:rsidRDefault="00703BCC" w:rsidP="00703BCC">
          <w:r>
            <w:t xml:space="preserve">6.   Do you have a waiting list? </w:t>
          </w:r>
          <w:r w:rsidRPr="00F10188">
            <w:rPr>
              <w:i/>
            </w:rPr>
            <w:t>Yes</w:t>
          </w:r>
        </w:p>
        <w:p w14:paraId="0571D58D" w14:textId="4B8D1A17" w:rsidR="00703BCC" w:rsidRDefault="00703BCC" w:rsidP="00703BCC">
          <w:r>
            <w:t xml:space="preserve">7.   What is your estimate of how many children under age 5 have siblings?  </w:t>
          </w:r>
          <w:r w:rsidRPr="00121714">
            <w:rPr>
              <w:i/>
            </w:rPr>
            <w:t>Approximately 75</w:t>
          </w:r>
        </w:p>
        <w:p w14:paraId="7B1A3E89" w14:textId="2A421C87" w:rsidR="00703BCC" w:rsidRDefault="00703BCC" w:rsidP="00703BCC">
          <w:r>
            <w:t xml:space="preserve">8.   How do you select the children who participate in your pre-K program? </w:t>
          </w:r>
          <w:r w:rsidRPr="00F10188">
            <w:rPr>
              <w:i/>
            </w:rPr>
            <w:t>On-site enrollment</w:t>
          </w:r>
          <w:r>
            <w:rPr>
              <w:i/>
            </w:rPr>
            <w:t>. First come</w:t>
          </w:r>
          <w:r w:rsidR="005C3179">
            <w:rPr>
              <w:i/>
            </w:rPr>
            <w:t>,</w:t>
          </w:r>
          <w:r>
            <w:rPr>
              <w:i/>
            </w:rPr>
            <w:t xml:space="preserve"> first serve. </w:t>
          </w:r>
        </w:p>
        <w:p w14:paraId="38DE1671" w14:textId="21ADD84A" w:rsidR="00703BCC" w:rsidRDefault="00703BCC" w:rsidP="00703BCC">
          <w:r>
            <w:t xml:space="preserve">9.   Do you collaborate with other entities? </w:t>
          </w:r>
          <w:r w:rsidRPr="00F10188">
            <w:rPr>
              <w:i/>
            </w:rPr>
            <w:t>No</w:t>
          </w:r>
          <w:r>
            <w:rPr>
              <w:i/>
            </w:rPr>
            <w:t xml:space="preserve">. Only if the child </w:t>
          </w:r>
          <w:r w:rsidR="005C3179">
            <w:rPr>
              <w:i/>
            </w:rPr>
            <w:t>ha</w:t>
          </w:r>
          <w:r>
            <w:rPr>
              <w:i/>
            </w:rPr>
            <w:t>s special needs.</w:t>
          </w:r>
        </w:p>
        <w:p w14:paraId="3B0FAC84" w14:textId="2F81957D" w:rsidR="00703BCC" w:rsidRDefault="00703BCC" w:rsidP="00703BCC">
          <w:r>
            <w:t>10.  Does your community need more Head Start or Early Head Start slots?</w:t>
          </w:r>
          <w:r w:rsidRPr="00F10188">
            <w:rPr>
              <w:i/>
            </w:rPr>
            <w:t xml:space="preserve"> Yes</w:t>
          </w:r>
        </w:p>
        <w:p w14:paraId="635A1805" w14:textId="44CEF091" w:rsidR="00703BCC" w:rsidRDefault="00703BCC" w:rsidP="00703BCC">
          <w:r>
            <w:t xml:space="preserve">11. Are you aware of Crossroads HS/EHS? </w:t>
          </w:r>
          <w:r w:rsidRPr="00F10188">
            <w:rPr>
              <w:i/>
            </w:rPr>
            <w:t>Yes</w:t>
          </w:r>
        </w:p>
        <w:p w14:paraId="4F041F0A" w14:textId="45E123B5" w:rsidR="00C736E3" w:rsidRDefault="00C736E3" w:rsidP="00C736E3">
          <w:pPr>
            <w:spacing w:after="0"/>
            <w:rPr>
              <w:rFonts w:eastAsia="Palatino Linotype" w:cstheme="minorHAnsi"/>
              <w:sz w:val="24"/>
              <w:szCs w:val="24"/>
            </w:rPr>
          </w:pPr>
        </w:p>
        <w:p w14:paraId="03C2993E" w14:textId="1F6750D3" w:rsidR="007A5633" w:rsidRDefault="005C3179" w:rsidP="005C3179">
          <w:pPr>
            <w:spacing w:after="0"/>
            <w:ind w:firstLine="360"/>
            <w:rPr>
              <w:rFonts w:eastAsia="Palatino Linotype" w:cstheme="minorHAnsi"/>
              <w:sz w:val="24"/>
              <w:szCs w:val="24"/>
            </w:rPr>
          </w:pPr>
          <w:r>
            <w:rPr>
              <w:rFonts w:eastAsia="Palatino Linotype" w:cstheme="minorHAnsi"/>
              <w:sz w:val="24"/>
              <w:szCs w:val="24"/>
            </w:rPr>
            <w:t xml:space="preserve">      </w:t>
          </w:r>
          <w:r w:rsidR="007A5633">
            <w:rPr>
              <w:rFonts w:eastAsia="Palatino Linotype" w:cstheme="minorHAnsi"/>
              <w:sz w:val="24"/>
              <w:szCs w:val="24"/>
            </w:rPr>
            <w:t>Survey participants were asked to respond to a question concerning their need for full</w:t>
          </w:r>
          <w:r>
            <w:rPr>
              <w:rFonts w:eastAsia="Palatino Linotype" w:cstheme="minorHAnsi"/>
              <w:sz w:val="24"/>
              <w:szCs w:val="24"/>
            </w:rPr>
            <w:t>-</w:t>
          </w:r>
          <w:r w:rsidR="007A5633">
            <w:rPr>
              <w:rFonts w:eastAsia="Palatino Linotype" w:cstheme="minorHAnsi"/>
              <w:sz w:val="24"/>
              <w:szCs w:val="24"/>
            </w:rPr>
            <w:t xml:space="preserve">day </w:t>
          </w:r>
          <w:r w:rsidR="00522907">
            <w:rPr>
              <w:rFonts w:eastAsia="Palatino Linotype" w:cstheme="minorHAnsi"/>
              <w:sz w:val="24"/>
              <w:szCs w:val="24"/>
            </w:rPr>
            <w:t xml:space="preserve">care versus </w:t>
          </w:r>
          <w:r w:rsidR="007A5633">
            <w:rPr>
              <w:rFonts w:eastAsia="Palatino Linotype" w:cstheme="minorHAnsi"/>
              <w:sz w:val="24"/>
              <w:szCs w:val="24"/>
            </w:rPr>
            <w:t>part</w:t>
          </w:r>
          <w:r>
            <w:rPr>
              <w:rFonts w:eastAsia="Palatino Linotype" w:cstheme="minorHAnsi"/>
              <w:sz w:val="24"/>
              <w:szCs w:val="24"/>
            </w:rPr>
            <w:t>-</w:t>
          </w:r>
          <w:r w:rsidR="007A5633">
            <w:rPr>
              <w:rFonts w:eastAsia="Palatino Linotype" w:cstheme="minorHAnsi"/>
              <w:sz w:val="24"/>
              <w:szCs w:val="24"/>
            </w:rPr>
            <w:t xml:space="preserve">day Head Start/Early Head Start. </w:t>
          </w:r>
          <w:r w:rsidR="00385B42">
            <w:rPr>
              <w:rFonts w:eastAsia="Palatino Linotype" w:cstheme="minorHAnsi"/>
              <w:sz w:val="24"/>
              <w:szCs w:val="24"/>
            </w:rPr>
            <w:t>The need for a full</w:t>
          </w:r>
          <w:r>
            <w:rPr>
              <w:rFonts w:eastAsia="Palatino Linotype" w:cstheme="minorHAnsi"/>
              <w:sz w:val="24"/>
              <w:szCs w:val="24"/>
            </w:rPr>
            <w:t>-</w:t>
          </w:r>
          <w:r w:rsidR="00385B42">
            <w:rPr>
              <w:rFonts w:eastAsia="Palatino Linotype" w:cstheme="minorHAnsi"/>
              <w:sz w:val="24"/>
              <w:szCs w:val="24"/>
            </w:rPr>
            <w:t>day session was indicated by 13.43% of the respondents, while a part-day session was the preference of 1.83% of those responding. The question did not apply to 82.31% of the survey respondents and 2.44% indicated “other” as an answer, with the following comments provided:</w:t>
          </w:r>
        </w:p>
        <w:p w14:paraId="1109882A" w14:textId="2917FBCF" w:rsidR="00BF3763" w:rsidRPr="00BF3763" w:rsidRDefault="00BF3763" w:rsidP="00BF3763">
          <w:pPr>
            <w:pStyle w:val="ListParagraph"/>
            <w:numPr>
              <w:ilvl w:val="0"/>
              <w:numId w:val="35"/>
            </w:numPr>
            <w:spacing w:after="0"/>
            <w:rPr>
              <w:rFonts w:eastAsia="Palatino Linotype" w:cstheme="minorHAnsi"/>
              <w:sz w:val="24"/>
              <w:szCs w:val="24"/>
            </w:rPr>
          </w:pPr>
          <w:r w:rsidRPr="00BF3763">
            <w:rPr>
              <w:rFonts w:eastAsia="Palatino Linotype" w:cstheme="minorHAnsi"/>
              <w:sz w:val="24"/>
              <w:szCs w:val="24"/>
            </w:rPr>
            <w:t>[Need] a Head Start in Lexington</w:t>
          </w:r>
        </w:p>
        <w:p w14:paraId="27D55ED7" w14:textId="60BAE44D" w:rsidR="00BF3763" w:rsidRDefault="00BF3763" w:rsidP="00BF3763">
          <w:pPr>
            <w:pStyle w:val="ListParagraph"/>
            <w:numPr>
              <w:ilvl w:val="0"/>
              <w:numId w:val="35"/>
            </w:numPr>
            <w:spacing w:after="0"/>
            <w:rPr>
              <w:rFonts w:eastAsia="Palatino Linotype" w:cstheme="minorHAnsi"/>
              <w:sz w:val="24"/>
              <w:szCs w:val="24"/>
            </w:rPr>
          </w:pPr>
          <w:r w:rsidRPr="00BF3763">
            <w:rPr>
              <w:rFonts w:eastAsia="Palatino Linotype" w:cstheme="minorHAnsi"/>
              <w:sz w:val="24"/>
              <w:szCs w:val="24"/>
            </w:rPr>
            <w:t>Not Sure</w:t>
          </w:r>
        </w:p>
        <w:p w14:paraId="7CD5521C" w14:textId="2122C925" w:rsidR="00100ADC" w:rsidRDefault="00100ADC" w:rsidP="00100ADC">
          <w:pPr>
            <w:spacing w:after="0"/>
            <w:rPr>
              <w:rFonts w:eastAsia="Palatino Linotype" w:cstheme="minorHAnsi"/>
              <w:sz w:val="24"/>
              <w:szCs w:val="24"/>
            </w:rPr>
          </w:pPr>
        </w:p>
        <w:p w14:paraId="4E8B4C62" w14:textId="104C27C0" w:rsidR="00100ADC" w:rsidRDefault="000E0276" w:rsidP="000E0276">
          <w:pPr>
            <w:spacing w:after="0"/>
            <w:ind w:left="720"/>
            <w:rPr>
              <w:rFonts w:eastAsia="Palatino Linotype" w:cstheme="minorHAnsi"/>
              <w:sz w:val="24"/>
              <w:szCs w:val="24"/>
            </w:rPr>
          </w:pPr>
          <w:r>
            <w:rPr>
              <w:rFonts w:eastAsia="Palatino Linotype" w:cstheme="minorHAnsi"/>
              <w:sz w:val="24"/>
              <w:szCs w:val="24"/>
            </w:rPr>
            <w:t>This level of need for full-day versus part-day care was significantly increased over last year’s level.</w:t>
          </w:r>
        </w:p>
        <w:p w14:paraId="42BB1D08" w14:textId="1F558E1B" w:rsidR="00100ADC" w:rsidRDefault="00100ADC" w:rsidP="00100ADC">
          <w:pPr>
            <w:spacing w:after="0"/>
            <w:rPr>
              <w:rFonts w:eastAsia="Palatino Linotype" w:cstheme="minorHAnsi"/>
              <w:sz w:val="24"/>
              <w:szCs w:val="24"/>
            </w:rPr>
          </w:pPr>
        </w:p>
        <w:p w14:paraId="47A79440" w14:textId="1772C6A8" w:rsidR="00C736E3" w:rsidRPr="006F21B6" w:rsidRDefault="004122C3" w:rsidP="00C736E3">
          <w:pPr>
            <w:spacing w:after="0"/>
            <w:jc w:val="center"/>
            <w:rPr>
              <w:rFonts w:eastAsia="Palatino Linotype" w:cstheme="minorHAnsi"/>
              <w:sz w:val="24"/>
              <w:szCs w:val="24"/>
            </w:rPr>
          </w:pPr>
          <w:r>
            <w:rPr>
              <w:noProof/>
            </w:rPr>
            <w:lastRenderedPageBreak/>
            <w:drawing>
              <wp:inline distT="0" distB="0" distL="0" distR="0" wp14:anchorId="0FA3442E" wp14:editId="6936B7FE">
                <wp:extent cx="4848225" cy="29241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EF2369" w14:textId="77777777" w:rsidR="00C736E3" w:rsidRPr="006F21B6" w:rsidRDefault="00C736E3" w:rsidP="00C736E3">
          <w:pPr>
            <w:spacing w:after="0"/>
            <w:jc w:val="center"/>
            <w:rPr>
              <w:rFonts w:eastAsia="Palatino Linotype" w:cstheme="minorHAnsi"/>
              <w:sz w:val="24"/>
              <w:szCs w:val="24"/>
            </w:rPr>
          </w:pPr>
        </w:p>
        <w:p w14:paraId="2B2E238D" w14:textId="77777777" w:rsidR="00C736E3" w:rsidRPr="006F21B6" w:rsidRDefault="00C736E3" w:rsidP="00C736E3">
          <w:pPr>
            <w:spacing w:after="0"/>
            <w:jc w:val="center"/>
            <w:rPr>
              <w:rFonts w:eastAsia="Palatino Linotype" w:cstheme="minorHAnsi"/>
              <w:sz w:val="24"/>
              <w:szCs w:val="24"/>
            </w:rPr>
          </w:pPr>
        </w:p>
        <w:p w14:paraId="241698BE" w14:textId="77777777" w:rsidR="00C736E3" w:rsidRPr="006F21B6" w:rsidRDefault="00C736E3" w:rsidP="00C736E3">
          <w:pPr>
            <w:pStyle w:val="Subtitle"/>
            <w:pBdr>
              <w:top w:val="single" w:sz="12" w:space="0" w:color="auto"/>
            </w:pBdr>
            <w:rPr>
              <w:rFonts w:asciiTheme="minorHAnsi" w:hAnsiTheme="minorHAnsi" w:cstheme="minorHAnsi"/>
              <w:b w:val="0"/>
              <w:color w:val="1F4E79" w:themeColor="accent1" w:themeShade="80"/>
              <w:sz w:val="28"/>
              <w:szCs w:val="28"/>
            </w:rPr>
          </w:pPr>
          <w:r w:rsidRPr="006F21B6">
            <w:rPr>
              <w:rFonts w:asciiTheme="minorHAnsi" w:hAnsiTheme="minorHAnsi" w:cstheme="minorHAnsi"/>
              <w:b w:val="0"/>
              <w:color w:val="1F4E79" w:themeColor="accent1" w:themeShade="80"/>
              <w:sz w:val="28"/>
              <w:szCs w:val="28"/>
            </w:rPr>
            <w:t>Rates of Family and Child Homelessness</w:t>
          </w:r>
        </w:p>
        <w:p w14:paraId="11EE6434" w14:textId="798DA2DD" w:rsidR="00C736E3" w:rsidRPr="006F21B6" w:rsidRDefault="00C736E3" w:rsidP="00C736E3">
          <w:pPr>
            <w:ind w:firstLine="720"/>
            <w:rPr>
              <w:rFonts w:cstheme="minorHAnsi"/>
              <w:sz w:val="24"/>
              <w:szCs w:val="24"/>
            </w:rPr>
          </w:pPr>
          <w:r w:rsidRPr="006F21B6">
            <w:rPr>
              <w:rFonts w:cstheme="minorHAnsi"/>
              <w:sz w:val="24"/>
              <w:szCs w:val="24"/>
            </w:rPr>
            <w:t xml:space="preserve">In </w:t>
          </w:r>
          <w:r w:rsidR="00600BD2">
            <w:rPr>
              <w:rFonts w:cstheme="minorHAnsi"/>
              <w:sz w:val="24"/>
              <w:szCs w:val="24"/>
            </w:rPr>
            <w:t>July 2019</w:t>
          </w:r>
          <w:r w:rsidRPr="006F21B6">
            <w:rPr>
              <w:rFonts w:cstheme="minorHAnsi"/>
              <w:sz w:val="24"/>
              <w:szCs w:val="24"/>
            </w:rPr>
            <w:t>, all the McKinney-Vento liais</w:t>
          </w:r>
          <w:r w:rsidR="00E52914">
            <w:rPr>
              <w:rFonts w:cstheme="minorHAnsi"/>
              <w:sz w:val="24"/>
              <w:szCs w:val="24"/>
            </w:rPr>
            <w:t>ons in Crossroads’ service area</w:t>
          </w:r>
          <w:r w:rsidRPr="006F21B6">
            <w:rPr>
              <w:rFonts w:cstheme="minorHAnsi"/>
              <w:sz w:val="24"/>
              <w:szCs w:val="24"/>
            </w:rPr>
            <w:t xml:space="preserve"> were asked to</w:t>
          </w:r>
          <w:r w:rsidR="0059490E">
            <w:rPr>
              <w:rFonts w:cstheme="minorHAnsi"/>
              <w:sz w:val="24"/>
              <w:szCs w:val="24"/>
            </w:rPr>
            <w:t xml:space="preserve"> provide the number of children</w:t>
          </w:r>
          <w:r w:rsidRPr="006F21B6">
            <w:rPr>
              <w:rFonts w:cstheme="minorHAnsi"/>
              <w:sz w:val="24"/>
              <w:szCs w:val="24"/>
            </w:rPr>
            <w:t xml:space="preserve"> </w:t>
          </w:r>
          <w:r w:rsidR="0059490E">
            <w:rPr>
              <w:rFonts w:cstheme="minorHAnsi"/>
              <w:sz w:val="24"/>
              <w:szCs w:val="24"/>
            </w:rPr>
            <w:t>under the age of five who were</w:t>
          </w:r>
          <w:r w:rsidRPr="006F21B6">
            <w:rPr>
              <w:rFonts w:cstheme="minorHAnsi"/>
              <w:sz w:val="24"/>
              <w:szCs w:val="24"/>
            </w:rPr>
            <w:t xml:space="preserve"> reported to the Department of Education on the school district’s Homelessness Census.</w:t>
          </w:r>
        </w:p>
        <w:p w14:paraId="0186D4B1" w14:textId="3105D031" w:rsidR="00C736E3" w:rsidRPr="006F21B6" w:rsidRDefault="00C736E3" w:rsidP="00C736E3">
          <w:pPr>
            <w:ind w:firstLine="720"/>
            <w:rPr>
              <w:rFonts w:cstheme="minorHAnsi"/>
              <w:sz w:val="24"/>
              <w:szCs w:val="24"/>
            </w:rPr>
          </w:pPr>
          <w:r w:rsidRPr="006F21B6">
            <w:rPr>
              <w:rFonts w:cstheme="minorHAnsi"/>
              <w:sz w:val="24"/>
              <w:szCs w:val="24"/>
            </w:rPr>
            <w:t>Th</w:t>
          </w:r>
          <w:r w:rsidR="00600BD2">
            <w:rPr>
              <w:rFonts w:cstheme="minorHAnsi"/>
              <w:sz w:val="24"/>
              <w:szCs w:val="24"/>
            </w:rPr>
            <w:t>e</w:t>
          </w:r>
          <w:r w:rsidRPr="006F21B6">
            <w:rPr>
              <w:rFonts w:cstheme="minorHAnsi"/>
              <w:sz w:val="24"/>
              <w:szCs w:val="24"/>
            </w:rPr>
            <w:t xml:space="preserve"> liaisons for </w:t>
          </w:r>
          <w:r w:rsidR="00600BD2">
            <w:rPr>
              <w:rFonts w:cstheme="minorHAnsi"/>
              <w:sz w:val="24"/>
              <w:szCs w:val="24"/>
            </w:rPr>
            <w:t xml:space="preserve">the </w:t>
          </w:r>
          <w:r w:rsidRPr="006F21B6">
            <w:rPr>
              <w:rFonts w:cstheme="minorHAnsi"/>
              <w:sz w:val="24"/>
              <w:szCs w:val="24"/>
            </w:rPr>
            <w:t xml:space="preserve">Shawnee, Seminole, Moore, Norman, Noble, Little Axe, Lawton, </w:t>
          </w:r>
          <w:r w:rsidR="00600BD2">
            <w:rPr>
              <w:rFonts w:cstheme="minorHAnsi"/>
              <w:sz w:val="24"/>
              <w:szCs w:val="24"/>
            </w:rPr>
            <w:t xml:space="preserve">and </w:t>
          </w:r>
          <w:r w:rsidRPr="006F21B6">
            <w:rPr>
              <w:rFonts w:cstheme="minorHAnsi"/>
              <w:sz w:val="24"/>
              <w:szCs w:val="24"/>
            </w:rPr>
            <w:t>Tecumseh Public School D</w:t>
          </w:r>
          <w:r w:rsidR="00215222">
            <w:rPr>
              <w:rFonts w:cstheme="minorHAnsi"/>
              <w:sz w:val="24"/>
              <w:szCs w:val="24"/>
            </w:rPr>
            <w:t>istricts</w:t>
          </w:r>
          <w:r w:rsidR="00600BD2">
            <w:rPr>
              <w:rFonts w:cstheme="minorHAnsi"/>
              <w:sz w:val="24"/>
              <w:szCs w:val="24"/>
            </w:rPr>
            <w:t xml:space="preserve"> were asked for a response.</w:t>
          </w:r>
          <w:r w:rsidR="00215222">
            <w:rPr>
              <w:rFonts w:cstheme="minorHAnsi"/>
              <w:sz w:val="24"/>
              <w:szCs w:val="24"/>
            </w:rPr>
            <w:t xml:space="preserve"> The data collected </w:t>
          </w:r>
          <w:r w:rsidR="00600BD2">
            <w:rPr>
              <w:rFonts w:cstheme="minorHAnsi"/>
              <w:sz w:val="24"/>
              <w:szCs w:val="24"/>
            </w:rPr>
            <w:t xml:space="preserve">was for </w:t>
          </w:r>
          <w:r w:rsidR="00882DE3">
            <w:rPr>
              <w:rFonts w:cstheme="minorHAnsi"/>
              <w:sz w:val="24"/>
              <w:szCs w:val="24"/>
            </w:rPr>
            <w:t xml:space="preserve">the </w:t>
          </w:r>
          <w:r w:rsidR="009D2CEA">
            <w:rPr>
              <w:rFonts w:cstheme="minorHAnsi"/>
              <w:sz w:val="24"/>
              <w:szCs w:val="24"/>
            </w:rPr>
            <w:t>2018-19</w:t>
          </w:r>
          <w:r w:rsidR="00882DE3">
            <w:rPr>
              <w:rFonts w:cstheme="minorHAnsi"/>
              <w:sz w:val="24"/>
              <w:szCs w:val="24"/>
            </w:rPr>
            <w:t xml:space="preserve"> school year</w:t>
          </w:r>
          <w:r w:rsidR="009D2CEA">
            <w:rPr>
              <w:rFonts w:cstheme="minorHAnsi"/>
              <w:sz w:val="24"/>
              <w:szCs w:val="24"/>
            </w:rPr>
            <w:t>.</w:t>
          </w:r>
        </w:p>
        <w:p w14:paraId="53CC741A" w14:textId="77777777" w:rsidR="00600BD2" w:rsidRPr="00E217F8" w:rsidRDefault="00600BD2" w:rsidP="00600BD2">
          <w:pPr>
            <w:rPr>
              <w:i/>
            </w:rPr>
          </w:pPr>
          <w:r>
            <w:t xml:space="preserve">Norman Public Schools- </w:t>
          </w:r>
          <w:r w:rsidRPr="00E217F8">
            <w:rPr>
              <w:i/>
            </w:rPr>
            <w:t>4 children under the age of 5</w:t>
          </w:r>
        </w:p>
        <w:p w14:paraId="658EE54E" w14:textId="414EECE8" w:rsidR="00600BD2" w:rsidRPr="0090331F" w:rsidRDefault="00600BD2" w:rsidP="00600BD2">
          <w:pPr>
            <w:rPr>
              <w:i/>
            </w:rPr>
          </w:pPr>
          <w:r w:rsidRPr="009D2CEA">
            <w:t>Moore Public Schools</w:t>
          </w:r>
          <w:r>
            <w:t xml:space="preserve">- </w:t>
          </w:r>
          <w:r w:rsidRPr="0090331F">
            <w:rPr>
              <w:i/>
            </w:rPr>
            <w:t>(</w:t>
          </w:r>
          <w:r w:rsidR="0059490E">
            <w:rPr>
              <w:i/>
            </w:rPr>
            <w:t>no response; l</w:t>
          </w:r>
          <w:r w:rsidRPr="0090331F">
            <w:rPr>
              <w:i/>
            </w:rPr>
            <w:t>eft voicemai</w:t>
          </w:r>
          <w:r w:rsidR="0059490E">
            <w:rPr>
              <w:i/>
            </w:rPr>
            <w:t>ls</w:t>
          </w:r>
          <w:r w:rsidRPr="0090331F">
            <w:rPr>
              <w:i/>
            </w:rPr>
            <w:t>)</w:t>
          </w:r>
        </w:p>
        <w:p w14:paraId="35FFD5B3" w14:textId="77777777" w:rsidR="00600BD2" w:rsidRPr="00E217F8" w:rsidRDefault="00600BD2" w:rsidP="00600BD2">
          <w:pPr>
            <w:rPr>
              <w:i/>
            </w:rPr>
          </w:pPr>
          <w:r>
            <w:t xml:space="preserve">Lawton Public Schools- </w:t>
          </w:r>
          <w:r w:rsidRPr="00E217F8">
            <w:rPr>
              <w:i/>
            </w:rPr>
            <w:t>118 children under the age of 5</w:t>
          </w:r>
        </w:p>
        <w:p w14:paraId="32B6113D" w14:textId="04C0259E" w:rsidR="00600BD2" w:rsidRPr="00A46181" w:rsidRDefault="00600BD2" w:rsidP="00600BD2">
          <w:pPr>
            <w:rPr>
              <w:i/>
            </w:rPr>
          </w:pPr>
          <w:r w:rsidRPr="009D2CEA">
            <w:t>Shawnee Public Schools</w:t>
          </w:r>
          <w:r>
            <w:t xml:space="preserve">- </w:t>
          </w:r>
          <w:r w:rsidRPr="00A46181">
            <w:rPr>
              <w:i/>
            </w:rPr>
            <w:t>(</w:t>
          </w:r>
          <w:r w:rsidR="0059490E">
            <w:rPr>
              <w:i/>
            </w:rPr>
            <w:t xml:space="preserve">no response; </w:t>
          </w:r>
          <w:r w:rsidRPr="00A46181">
            <w:rPr>
              <w:i/>
            </w:rPr>
            <w:t>left voicemail</w:t>
          </w:r>
          <w:r w:rsidR="0059490E">
            <w:rPr>
              <w:i/>
            </w:rPr>
            <w:t>s</w:t>
          </w:r>
          <w:r w:rsidRPr="00A46181">
            <w:rPr>
              <w:i/>
            </w:rPr>
            <w:t>)</w:t>
          </w:r>
          <w:r>
            <w:rPr>
              <w:i/>
            </w:rPr>
            <w:t xml:space="preserve"> </w:t>
          </w:r>
        </w:p>
        <w:p w14:paraId="0DC02981" w14:textId="77777777" w:rsidR="00600BD2" w:rsidRPr="00E217F8" w:rsidRDefault="00600BD2" w:rsidP="00600BD2">
          <w:pPr>
            <w:rPr>
              <w:i/>
            </w:rPr>
          </w:pPr>
          <w:r>
            <w:t xml:space="preserve">Noble Public Schools- </w:t>
          </w:r>
          <w:r w:rsidRPr="00E217F8">
            <w:rPr>
              <w:i/>
            </w:rPr>
            <w:t>None</w:t>
          </w:r>
        </w:p>
        <w:p w14:paraId="2004F343" w14:textId="77777777" w:rsidR="00600BD2" w:rsidRPr="00E217F8" w:rsidRDefault="00600BD2" w:rsidP="00600BD2">
          <w:pPr>
            <w:rPr>
              <w:i/>
            </w:rPr>
          </w:pPr>
          <w:r>
            <w:t xml:space="preserve">Little Axe Public Schools- </w:t>
          </w:r>
          <w:r w:rsidRPr="00E217F8">
            <w:rPr>
              <w:i/>
            </w:rPr>
            <w:t>6 children 3-5 years of age</w:t>
          </w:r>
        </w:p>
        <w:p w14:paraId="78F50A0F" w14:textId="77777777" w:rsidR="00600BD2" w:rsidRPr="00E217F8" w:rsidRDefault="00600BD2" w:rsidP="00600BD2">
          <w:pPr>
            <w:rPr>
              <w:i/>
            </w:rPr>
          </w:pPr>
          <w:r>
            <w:t xml:space="preserve">Tecumseh Public Schools- </w:t>
          </w:r>
          <w:r w:rsidRPr="00E217F8">
            <w:rPr>
              <w:i/>
            </w:rPr>
            <w:t>13 children under the age of 5</w:t>
          </w:r>
        </w:p>
        <w:p w14:paraId="6B8FCE8B" w14:textId="09CD02C8" w:rsidR="00600BD2" w:rsidRPr="009D2CEA" w:rsidRDefault="00600BD2" w:rsidP="00600BD2">
          <w:pPr>
            <w:rPr>
              <w:i/>
            </w:rPr>
          </w:pPr>
          <w:r w:rsidRPr="009D2CEA">
            <w:t xml:space="preserve">Seminole Public Schools- </w:t>
          </w:r>
          <w:r w:rsidR="0059490E">
            <w:t>(</w:t>
          </w:r>
          <w:r w:rsidR="0059490E" w:rsidRPr="0059490E">
            <w:rPr>
              <w:i/>
            </w:rPr>
            <w:t>no response; left voicemails</w:t>
          </w:r>
          <w:r w:rsidR="0059490E">
            <w:t>)</w:t>
          </w:r>
        </w:p>
        <w:p w14:paraId="0126F87A" w14:textId="77777777" w:rsidR="00C736E3" w:rsidRPr="006F21B6" w:rsidRDefault="00C736E3" w:rsidP="00C736E3">
          <w:pPr>
            <w:spacing w:after="0" w:line="240" w:lineRule="auto"/>
            <w:ind w:left="1080"/>
            <w:contextualSpacing/>
            <w:rPr>
              <w:rFonts w:cstheme="minorHAnsi"/>
              <w:sz w:val="24"/>
              <w:szCs w:val="24"/>
            </w:rPr>
          </w:pPr>
        </w:p>
        <w:p w14:paraId="4F17245B" w14:textId="77777777" w:rsidR="00C736E3" w:rsidRPr="006F21B6" w:rsidRDefault="00B41BCF" w:rsidP="00C736E3">
          <w:pPr>
            <w:spacing w:after="0" w:line="240" w:lineRule="auto"/>
            <w:ind w:firstLine="720"/>
            <w:contextualSpacing/>
            <w:rPr>
              <w:rFonts w:cstheme="minorHAnsi"/>
              <w:sz w:val="24"/>
              <w:szCs w:val="24"/>
            </w:rPr>
          </w:pPr>
          <w:r>
            <w:rPr>
              <w:rFonts w:cstheme="minorHAnsi"/>
              <w:sz w:val="24"/>
              <w:szCs w:val="24"/>
            </w:rPr>
            <w:t>D</w:t>
          </w:r>
          <w:r w:rsidR="00C736E3" w:rsidRPr="006F21B6">
            <w:rPr>
              <w:rFonts w:cstheme="minorHAnsi"/>
              <w:sz w:val="24"/>
              <w:szCs w:val="24"/>
            </w:rPr>
            <w:t xml:space="preserve">etailed </w:t>
          </w:r>
          <w:r>
            <w:rPr>
              <w:rFonts w:cstheme="minorHAnsi"/>
              <w:sz w:val="24"/>
              <w:szCs w:val="24"/>
            </w:rPr>
            <w:t xml:space="preserve">information on the rate of child and family </w:t>
          </w:r>
          <w:r w:rsidR="00C736E3" w:rsidRPr="006F21B6">
            <w:rPr>
              <w:rFonts w:cstheme="minorHAnsi"/>
              <w:sz w:val="24"/>
              <w:szCs w:val="24"/>
            </w:rPr>
            <w:t xml:space="preserve">homelessness </w:t>
          </w:r>
          <w:r>
            <w:rPr>
              <w:rFonts w:cstheme="minorHAnsi"/>
              <w:sz w:val="24"/>
              <w:szCs w:val="24"/>
            </w:rPr>
            <w:t>according to age a</w:t>
          </w:r>
          <w:r w:rsidR="00C736E3" w:rsidRPr="006F21B6">
            <w:rPr>
              <w:rFonts w:cstheme="minorHAnsi"/>
              <w:sz w:val="24"/>
              <w:szCs w:val="24"/>
            </w:rPr>
            <w:t>nd school district</w:t>
          </w:r>
          <w:r>
            <w:rPr>
              <w:rFonts w:cstheme="minorHAnsi"/>
              <w:sz w:val="24"/>
              <w:szCs w:val="24"/>
            </w:rPr>
            <w:t xml:space="preserve"> or geographic area in Oklahoma is traditionally difficult to find</w:t>
          </w:r>
          <w:r w:rsidR="00C736E3" w:rsidRPr="006F21B6">
            <w:rPr>
              <w:rFonts w:cstheme="minorHAnsi"/>
              <w:sz w:val="24"/>
              <w:szCs w:val="24"/>
            </w:rPr>
            <w:t xml:space="preserve">. </w:t>
          </w:r>
          <w:r>
            <w:rPr>
              <w:rFonts w:cstheme="minorHAnsi"/>
              <w:sz w:val="24"/>
              <w:szCs w:val="24"/>
            </w:rPr>
            <w:t xml:space="preserve"> The following represents available data</w:t>
          </w:r>
          <w:r w:rsidR="00083379">
            <w:rPr>
              <w:rFonts w:cstheme="minorHAnsi"/>
              <w:sz w:val="24"/>
              <w:szCs w:val="24"/>
            </w:rPr>
            <w:t xml:space="preserve"> on this subject as it relates to children who potentially could be served by Head Start/Early Head Start in Crossroads’ service area:</w:t>
          </w:r>
        </w:p>
        <w:p w14:paraId="45DA8E34" w14:textId="42B5E433" w:rsidR="00C736E3" w:rsidRPr="003B25AC" w:rsidRDefault="00251DB8" w:rsidP="003B25AC">
          <w:pPr>
            <w:pStyle w:val="ListParagraph"/>
            <w:numPr>
              <w:ilvl w:val="0"/>
              <w:numId w:val="37"/>
            </w:numPr>
            <w:spacing w:line="240" w:lineRule="auto"/>
            <w:rPr>
              <w:rFonts w:cstheme="minorHAnsi"/>
              <w:sz w:val="24"/>
              <w:szCs w:val="24"/>
            </w:rPr>
          </w:pPr>
          <w:r w:rsidRPr="003B25AC">
            <w:rPr>
              <w:rFonts w:cstheme="minorHAnsi"/>
              <w:sz w:val="24"/>
              <w:szCs w:val="24"/>
            </w:rPr>
            <w:lastRenderedPageBreak/>
            <w:t xml:space="preserve">On a single night in January 2018, nationally there were 552,830 </w:t>
          </w:r>
          <w:r w:rsidR="00557F75">
            <w:rPr>
              <w:rFonts w:cstheme="minorHAnsi"/>
              <w:sz w:val="24"/>
              <w:szCs w:val="24"/>
            </w:rPr>
            <w:t xml:space="preserve">people </w:t>
          </w:r>
          <w:r w:rsidRPr="003B25AC">
            <w:rPr>
              <w:rFonts w:cstheme="minorHAnsi"/>
              <w:sz w:val="24"/>
              <w:szCs w:val="24"/>
            </w:rPr>
            <w:t>who experienced homelessness. Of those, 67% were single persons and 33%, or 182,434, were people in families. This is according to the National Homeless Assessment Report (NHAR) to Congress for 2018.</w:t>
          </w:r>
        </w:p>
        <w:p w14:paraId="1900EC7E" w14:textId="66DEDFFA" w:rsidR="00251DB8" w:rsidRPr="003B25AC" w:rsidRDefault="00251DB8" w:rsidP="003B25AC">
          <w:pPr>
            <w:pStyle w:val="ListParagraph"/>
            <w:numPr>
              <w:ilvl w:val="0"/>
              <w:numId w:val="37"/>
            </w:numPr>
            <w:spacing w:line="240" w:lineRule="auto"/>
            <w:rPr>
              <w:rFonts w:cstheme="minorHAnsi"/>
              <w:sz w:val="24"/>
              <w:szCs w:val="24"/>
            </w:rPr>
          </w:pPr>
          <w:r w:rsidRPr="003B25AC">
            <w:rPr>
              <w:sz w:val="24"/>
              <w:szCs w:val="24"/>
            </w:rPr>
            <w:t xml:space="preserve">Of every 10,000 people in the United States, 17 experienced homelessness on a single night in 2018.  In Oklahoma, 10 of every 10,000 people </w:t>
          </w:r>
          <w:r w:rsidR="00C13F68" w:rsidRPr="003B25AC">
            <w:rPr>
              <w:sz w:val="24"/>
              <w:szCs w:val="24"/>
            </w:rPr>
            <w:t>experienced</w:t>
          </w:r>
          <w:r w:rsidRPr="003B25AC">
            <w:rPr>
              <w:sz w:val="24"/>
              <w:szCs w:val="24"/>
            </w:rPr>
            <w:t xml:space="preserve"> homelessness</w:t>
          </w:r>
          <w:r w:rsidR="00C13F68" w:rsidRPr="003B25AC">
            <w:rPr>
              <w:sz w:val="24"/>
              <w:szCs w:val="24"/>
            </w:rPr>
            <w:t xml:space="preserve">. </w:t>
          </w:r>
        </w:p>
        <w:p w14:paraId="175407E9" w14:textId="76A85F8B" w:rsidR="00C13F68" w:rsidRPr="003B25AC" w:rsidRDefault="00C13F68" w:rsidP="003B25AC">
          <w:pPr>
            <w:pStyle w:val="ListParagraph"/>
            <w:numPr>
              <w:ilvl w:val="0"/>
              <w:numId w:val="37"/>
            </w:numPr>
            <w:spacing w:line="240" w:lineRule="auto"/>
            <w:rPr>
              <w:rFonts w:cstheme="minorHAnsi"/>
              <w:sz w:val="24"/>
              <w:szCs w:val="24"/>
            </w:rPr>
          </w:pPr>
          <w:r w:rsidRPr="003B25AC">
            <w:rPr>
              <w:sz w:val="24"/>
              <w:szCs w:val="24"/>
            </w:rPr>
            <w:t>In Oklahoma, there were a total of 3,871 experiencing homelessness in 2018, with 1,048 of those being people in families with children. Additionally, there were 313 unaccompanied homeless youth</w:t>
          </w:r>
          <w:r w:rsidR="00F6151D" w:rsidRPr="003B25AC">
            <w:rPr>
              <w:sz w:val="24"/>
              <w:szCs w:val="24"/>
            </w:rPr>
            <w:t>, 313 veterans, and 804 chronically homeless individuals.</w:t>
          </w:r>
        </w:p>
        <w:p w14:paraId="24EA27E9" w14:textId="0F437156" w:rsidR="00C13F68" w:rsidRPr="003B25AC" w:rsidRDefault="00C13F68" w:rsidP="003B25AC">
          <w:pPr>
            <w:pStyle w:val="ListParagraph"/>
            <w:numPr>
              <w:ilvl w:val="0"/>
              <w:numId w:val="37"/>
            </w:numPr>
            <w:spacing w:line="240" w:lineRule="auto"/>
            <w:rPr>
              <w:rFonts w:cstheme="minorHAnsi"/>
              <w:sz w:val="24"/>
              <w:szCs w:val="24"/>
            </w:rPr>
          </w:pPr>
          <w:r w:rsidRPr="003B25AC">
            <w:rPr>
              <w:sz w:val="24"/>
              <w:szCs w:val="24"/>
            </w:rPr>
            <w:t xml:space="preserve">The total homeless number for 2018 for Oklahoma was a 7.8% decrease from 2017 and a 26% decrease from 2010. </w:t>
          </w:r>
        </w:p>
        <w:p w14:paraId="5FD50040" w14:textId="2CF51CE2" w:rsidR="00C13F68" w:rsidRPr="003B25AC" w:rsidRDefault="00C13F68" w:rsidP="003B25AC">
          <w:pPr>
            <w:pStyle w:val="ListParagraph"/>
            <w:numPr>
              <w:ilvl w:val="0"/>
              <w:numId w:val="37"/>
            </w:numPr>
            <w:spacing w:line="240" w:lineRule="auto"/>
            <w:rPr>
              <w:rFonts w:cstheme="minorHAnsi"/>
              <w:sz w:val="24"/>
              <w:szCs w:val="24"/>
            </w:rPr>
          </w:pPr>
          <w:r w:rsidRPr="003B25AC">
            <w:rPr>
              <w:sz w:val="24"/>
              <w:szCs w:val="24"/>
            </w:rPr>
            <w:t>In 2018</w:t>
          </w:r>
          <w:r w:rsidR="00F317D1" w:rsidRPr="003B25AC">
            <w:rPr>
              <w:sz w:val="24"/>
              <w:szCs w:val="24"/>
            </w:rPr>
            <w:t xml:space="preserve"> in Oklahoma</w:t>
          </w:r>
          <w:r w:rsidRPr="003B25AC">
            <w:rPr>
              <w:sz w:val="24"/>
              <w:szCs w:val="24"/>
            </w:rPr>
            <w:t>, 69.2% or 2,680</w:t>
          </w:r>
          <w:r w:rsidR="00F317D1" w:rsidRPr="003B25AC">
            <w:rPr>
              <w:sz w:val="24"/>
              <w:szCs w:val="24"/>
            </w:rPr>
            <w:t xml:space="preserve"> of the</w:t>
          </w:r>
          <w:r w:rsidRPr="003B25AC">
            <w:rPr>
              <w:sz w:val="24"/>
              <w:szCs w:val="24"/>
            </w:rPr>
            <w:t xml:space="preserve"> homeless were sheltered, while 30.8% or 1,191 were unsheltered.</w:t>
          </w:r>
        </w:p>
        <w:p w14:paraId="56D50E45" w14:textId="71F2C553" w:rsidR="005D51B4" w:rsidRPr="005D51B4" w:rsidRDefault="00BA730D" w:rsidP="005D51B4">
          <w:pPr>
            <w:pStyle w:val="ListParagraph"/>
            <w:numPr>
              <w:ilvl w:val="0"/>
              <w:numId w:val="37"/>
            </w:numPr>
            <w:spacing w:after="0" w:line="240" w:lineRule="auto"/>
            <w:rPr>
              <w:rFonts w:cstheme="minorHAnsi"/>
              <w:sz w:val="24"/>
              <w:szCs w:val="24"/>
            </w:rPr>
          </w:pPr>
          <w:r>
            <w:rPr>
              <w:rFonts w:cstheme="minorHAnsi"/>
              <w:sz w:val="24"/>
              <w:szCs w:val="24"/>
            </w:rPr>
            <w:t>In 2018, the poverty rate in Oklahoma was</w:t>
          </w:r>
          <w:r w:rsidR="005D51B4">
            <w:rPr>
              <w:rFonts w:cstheme="minorHAnsi"/>
              <w:sz w:val="24"/>
              <w:szCs w:val="24"/>
            </w:rPr>
            <w:t xml:space="preserve"> 16%.</w:t>
          </w:r>
        </w:p>
        <w:p w14:paraId="659649FD" w14:textId="32C709F6" w:rsidR="00BA730D" w:rsidRPr="00557F75" w:rsidRDefault="00BA730D" w:rsidP="00BA730D">
          <w:pPr>
            <w:pStyle w:val="ListParagraph"/>
            <w:numPr>
              <w:ilvl w:val="0"/>
              <w:numId w:val="37"/>
            </w:numPr>
            <w:spacing w:after="0" w:line="240" w:lineRule="auto"/>
            <w:rPr>
              <w:rFonts w:cstheme="minorHAnsi"/>
              <w:sz w:val="24"/>
              <w:szCs w:val="24"/>
            </w:rPr>
          </w:pPr>
          <w:r w:rsidRPr="00557F75">
            <w:rPr>
              <w:rFonts w:cstheme="minorHAnsi"/>
              <w:sz w:val="24"/>
              <w:szCs w:val="24"/>
            </w:rPr>
            <w:t xml:space="preserve">According to the U.S. Department of Housing and Urban Development, in 2017 Oklahoma was ranked amongst the highest of states with unsheltered homeless individuals in families with children. Oklahoma estimated 181 total homeless individuals in families with children that were unsheltered, which equated to 65.5%.  </w:t>
          </w:r>
          <w:r w:rsidR="00557F75">
            <w:rPr>
              <w:rFonts w:cstheme="minorHAnsi"/>
              <w:sz w:val="24"/>
              <w:szCs w:val="24"/>
            </w:rPr>
            <w:t>We</w:t>
          </w:r>
          <w:r w:rsidRPr="00557F75">
            <w:rPr>
              <w:rFonts w:cstheme="minorHAnsi"/>
              <w:sz w:val="24"/>
              <w:szCs w:val="24"/>
            </w:rPr>
            <w:t xml:space="preserve"> could not find a comparable statistic for 2018.</w:t>
          </w:r>
        </w:p>
        <w:p w14:paraId="0A6A304A" w14:textId="5F4500E7" w:rsidR="00BA730D" w:rsidRDefault="00E07766" w:rsidP="00C13F68">
          <w:pPr>
            <w:pStyle w:val="ListParagraph"/>
            <w:numPr>
              <w:ilvl w:val="0"/>
              <w:numId w:val="37"/>
            </w:numPr>
            <w:spacing w:after="0" w:line="240" w:lineRule="auto"/>
            <w:rPr>
              <w:rFonts w:cstheme="minorHAnsi"/>
              <w:sz w:val="24"/>
              <w:szCs w:val="24"/>
            </w:rPr>
          </w:pPr>
          <w:r>
            <w:rPr>
              <w:rFonts w:cstheme="minorHAnsi"/>
              <w:sz w:val="24"/>
              <w:szCs w:val="24"/>
            </w:rPr>
            <w:t xml:space="preserve">According to the National Alliance to End Homelessness, the following data applies to </w:t>
          </w:r>
          <w:r w:rsidR="00557F75">
            <w:rPr>
              <w:rFonts w:cstheme="minorHAnsi"/>
              <w:sz w:val="24"/>
              <w:szCs w:val="24"/>
            </w:rPr>
            <w:t xml:space="preserve">Crossroads’ </w:t>
          </w:r>
          <w:r>
            <w:rPr>
              <w:rFonts w:cstheme="minorHAnsi"/>
              <w:sz w:val="24"/>
              <w:szCs w:val="24"/>
            </w:rPr>
            <w:t>service area:</w:t>
          </w:r>
        </w:p>
        <w:p w14:paraId="54B05F22" w14:textId="76BB4330" w:rsidR="00E07766" w:rsidRPr="00E07766" w:rsidRDefault="00E07766" w:rsidP="00E07766">
          <w:pPr>
            <w:pStyle w:val="ListParagraph"/>
            <w:numPr>
              <w:ilvl w:val="0"/>
              <w:numId w:val="40"/>
            </w:numPr>
            <w:spacing w:after="0" w:line="240" w:lineRule="auto"/>
            <w:rPr>
              <w:rFonts w:cstheme="minorHAnsi"/>
              <w:sz w:val="24"/>
              <w:szCs w:val="24"/>
            </w:rPr>
          </w:pPr>
          <w:r w:rsidRPr="00E07766">
            <w:rPr>
              <w:rFonts w:cstheme="minorHAnsi"/>
              <w:sz w:val="24"/>
              <w:szCs w:val="24"/>
            </w:rPr>
            <w:t>Cleveland County – 1</w:t>
          </w:r>
          <w:r w:rsidR="00557F75">
            <w:rPr>
              <w:rFonts w:cstheme="minorHAnsi"/>
              <w:sz w:val="24"/>
              <w:szCs w:val="24"/>
            </w:rPr>
            <w:t>4 homeless per 10,000 population</w:t>
          </w:r>
          <w:r w:rsidR="008D260D">
            <w:rPr>
              <w:rFonts w:cstheme="minorHAnsi"/>
              <w:sz w:val="24"/>
              <w:szCs w:val="24"/>
            </w:rPr>
            <w:t xml:space="preserve"> </w:t>
          </w:r>
          <w:r w:rsidRPr="00E07766">
            <w:rPr>
              <w:rFonts w:cstheme="minorHAnsi"/>
              <w:sz w:val="24"/>
              <w:szCs w:val="24"/>
            </w:rPr>
            <w:t>(down in 2018 compared to 2017)</w:t>
          </w:r>
        </w:p>
        <w:p w14:paraId="436DB856" w14:textId="6CBAD3E9" w:rsidR="00E07766" w:rsidRDefault="00E07766" w:rsidP="00E07766">
          <w:pPr>
            <w:pStyle w:val="ListParagraph"/>
            <w:numPr>
              <w:ilvl w:val="0"/>
              <w:numId w:val="40"/>
            </w:numPr>
            <w:spacing w:after="0" w:line="240" w:lineRule="auto"/>
            <w:rPr>
              <w:rFonts w:cstheme="minorHAnsi"/>
              <w:sz w:val="24"/>
              <w:szCs w:val="24"/>
            </w:rPr>
          </w:pPr>
          <w:r>
            <w:rPr>
              <w:rFonts w:cstheme="minorHAnsi"/>
              <w:sz w:val="24"/>
              <w:szCs w:val="24"/>
            </w:rPr>
            <w:t>Comanche County – 4.7 homeless per 10,000 population</w:t>
          </w:r>
        </w:p>
        <w:p w14:paraId="32D614B0" w14:textId="27E92C99" w:rsidR="00E07766" w:rsidRDefault="00E07766" w:rsidP="00E07766">
          <w:pPr>
            <w:pStyle w:val="ListParagraph"/>
            <w:numPr>
              <w:ilvl w:val="0"/>
              <w:numId w:val="40"/>
            </w:numPr>
            <w:spacing w:after="0" w:line="240" w:lineRule="auto"/>
            <w:rPr>
              <w:rFonts w:cstheme="minorHAnsi"/>
              <w:sz w:val="24"/>
              <w:szCs w:val="24"/>
            </w:rPr>
          </w:pPr>
          <w:r>
            <w:rPr>
              <w:rFonts w:cstheme="minorHAnsi"/>
              <w:sz w:val="24"/>
              <w:szCs w:val="24"/>
            </w:rPr>
            <w:t>Pottawatomie County – 4.6 homeless per 10,000 population</w:t>
          </w:r>
        </w:p>
        <w:p w14:paraId="3760A0E1" w14:textId="352222F4" w:rsidR="00E07766" w:rsidRDefault="00E07766" w:rsidP="00E07766">
          <w:pPr>
            <w:pStyle w:val="ListParagraph"/>
            <w:numPr>
              <w:ilvl w:val="0"/>
              <w:numId w:val="40"/>
            </w:numPr>
            <w:spacing w:after="0" w:line="240" w:lineRule="auto"/>
            <w:rPr>
              <w:rFonts w:cstheme="minorHAnsi"/>
              <w:sz w:val="24"/>
              <w:szCs w:val="24"/>
            </w:rPr>
          </w:pPr>
          <w:r>
            <w:rPr>
              <w:rFonts w:cstheme="minorHAnsi"/>
              <w:sz w:val="24"/>
              <w:szCs w:val="24"/>
            </w:rPr>
            <w:t>Seminole County – 4.6 homeless per 10,000 population</w:t>
          </w:r>
        </w:p>
        <w:p w14:paraId="5364A4FC" w14:textId="5F08EB33" w:rsidR="00C736E3" w:rsidRDefault="00C736E3" w:rsidP="00C736E3">
          <w:pPr>
            <w:pStyle w:val="ListParagraph"/>
            <w:spacing w:after="0" w:line="240" w:lineRule="auto"/>
            <w:ind w:left="2160"/>
            <w:rPr>
              <w:rFonts w:cstheme="minorHAnsi"/>
              <w:sz w:val="24"/>
              <w:szCs w:val="24"/>
            </w:rPr>
          </w:pPr>
        </w:p>
        <w:p w14:paraId="7433FF75" w14:textId="77777777" w:rsidR="000A546A" w:rsidRPr="006F21B6" w:rsidRDefault="000A546A" w:rsidP="00C736E3">
          <w:pPr>
            <w:pStyle w:val="ListParagraph"/>
            <w:spacing w:after="0" w:line="240" w:lineRule="auto"/>
            <w:ind w:left="2160"/>
            <w:rPr>
              <w:rFonts w:cstheme="minorHAnsi"/>
              <w:sz w:val="24"/>
              <w:szCs w:val="24"/>
            </w:rPr>
          </w:pPr>
        </w:p>
        <w:p w14:paraId="571A2852" w14:textId="77777777" w:rsidR="00C736E3" w:rsidRPr="006F21B6" w:rsidRDefault="00C736E3" w:rsidP="00C736E3">
          <w:pPr>
            <w:pStyle w:val="ListParagraph"/>
            <w:numPr>
              <w:ilvl w:val="0"/>
              <w:numId w:val="7"/>
            </w:numPr>
            <w:spacing w:after="0" w:line="300" w:lineRule="atLeast"/>
            <w:rPr>
              <w:rFonts w:eastAsia="Times New Roman" w:cstheme="minorHAnsi"/>
              <w:vanish/>
              <w:sz w:val="21"/>
              <w:szCs w:val="21"/>
            </w:rPr>
          </w:pPr>
        </w:p>
        <w:p w14:paraId="2189A44A" w14:textId="77777777" w:rsidR="00C736E3" w:rsidRPr="006F21B6" w:rsidRDefault="00C736E3" w:rsidP="00C736E3">
          <w:pPr>
            <w:pStyle w:val="Subtitle"/>
            <w:pBdr>
              <w:bottom w:val="single" w:sz="12" w:space="0" w:color="auto"/>
            </w:pBdr>
            <w:rPr>
              <w:rFonts w:asciiTheme="minorHAnsi" w:hAnsiTheme="minorHAnsi" w:cstheme="minorHAnsi"/>
              <w:b w:val="0"/>
              <w:color w:val="1F4E79" w:themeColor="accent1" w:themeShade="80"/>
              <w:sz w:val="28"/>
              <w:szCs w:val="28"/>
            </w:rPr>
          </w:pPr>
          <w:r w:rsidRPr="006F21B6">
            <w:rPr>
              <w:rFonts w:asciiTheme="minorHAnsi" w:hAnsiTheme="minorHAnsi" w:cstheme="minorHAnsi"/>
              <w:b w:val="0"/>
              <w:color w:val="1F4E79" w:themeColor="accent1" w:themeShade="80"/>
              <w:sz w:val="28"/>
              <w:szCs w:val="28"/>
            </w:rPr>
            <w:t>Community Demographics &amp; Head Start-Eligible Children &amp; Families in Crossroads’ Service Area</w:t>
          </w:r>
        </w:p>
        <w:p w14:paraId="07496B18" w14:textId="76E95E26" w:rsidR="009779FD" w:rsidRDefault="00200B8C" w:rsidP="00C736E3">
          <w:pPr>
            <w:spacing w:after="120"/>
            <w:ind w:firstLine="720"/>
            <w:rPr>
              <w:rFonts w:cstheme="minorHAnsi"/>
              <w:bCs/>
              <w:sz w:val="24"/>
              <w:szCs w:val="24"/>
            </w:rPr>
          </w:pPr>
          <w:r>
            <w:rPr>
              <w:rFonts w:cstheme="minorHAnsi"/>
              <w:bCs/>
              <w:sz w:val="24"/>
              <w:szCs w:val="24"/>
            </w:rPr>
            <w:t xml:space="preserve">The </w:t>
          </w:r>
          <w:r w:rsidR="009263C9">
            <w:rPr>
              <w:rFonts w:cstheme="minorHAnsi"/>
              <w:bCs/>
              <w:sz w:val="24"/>
              <w:szCs w:val="24"/>
            </w:rPr>
            <w:t xml:space="preserve">number and </w:t>
          </w:r>
          <w:r>
            <w:rPr>
              <w:rFonts w:cstheme="minorHAnsi"/>
              <w:bCs/>
              <w:sz w:val="24"/>
              <w:szCs w:val="24"/>
            </w:rPr>
            <w:t xml:space="preserve">percentage of children under age five as compared to children of all ages in Oklahoma was </w:t>
          </w:r>
          <w:r w:rsidRPr="00283457">
            <w:rPr>
              <w:rFonts w:cstheme="minorHAnsi"/>
              <w:b/>
              <w:bCs/>
              <w:sz w:val="24"/>
              <w:szCs w:val="24"/>
            </w:rPr>
            <w:t>27%</w:t>
          </w:r>
          <w:r w:rsidR="00765813">
            <w:rPr>
              <w:rFonts w:cstheme="minorHAnsi"/>
              <w:bCs/>
              <w:sz w:val="24"/>
              <w:szCs w:val="24"/>
            </w:rPr>
            <w:t>, down slightly from the 28% level in 2016</w:t>
          </w:r>
          <w:r>
            <w:rPr>
              <w:rFonts w:cstheme="minorHAnsi"/>
              <w:bCs/>
              <w:sz w:val="24"/>
              <w:szCs w:val="24"/>
            </w:rPr>
            <w:t xml:space="preserve">. </w:t>
          </w:r>
          <w:r w:rsidR="009263C9">
            <w:rPr>
              <w:rFonts w:cstheme="minorHAnsi"/>
              <w:bCs/>
              <w:sz w:val="24"/>
              <w:szCs w:val="24"/>
            </w:rPr>
            <w:t xml:space="preserve"> </w:t>
          </w:r>
          <w:r w:rsidR="005F35DF">
            <w:rPr>
              <w:rFonts w:cstheme="minorHAnsi"/>
              <w:bCs/>
              <w:sz w:val="24"/>
              <w:szCs w:val="24"/>
            </w:rPr>
            <w:t>The following were the</w:t>
          </w:r>
          <w:r w:rsidR="009263C9">
            <w:rPr>
              <w:rFonts w:cstheme="minorHAnsi"/>
              <w:bCs/>
              <w:sz w:val="24"/>
              <w:szCs w:val="24"/>
            </w:rPr>
            <w:t xml:space="preserve"> most recent available population estimates of children under age five in Crossroads’ service area</w:t>
          </w:r>
          <w:r w:rsidR="005F35DF">
            <w:rPr>
              <w:rFonts w:cstheme="minorHAnsi"/>
              <w:bCs/>
              <w:sz w:val="24"/>
              <w:szCs w:val="24"/>
            </w:rPr>
            <w:t>, according to the Oklahoma Policy Institute.</w:t>
          </w:r>
          <w:r w:rsidR="009263C9">
            <w:rPr>
              <w:rFonts w:cstheme="minorHAnsi"/>
              <w:bCs/>
              <w:sz w:val="24"/>
              <w:szCs w:val="24"/>
            </w:rPr>
            <w:t xml:space="preserve"> </w:t>
          </w:r>
          <w:r w:rsidR="005F35DF">
            <w:rPr>
              <w:rFonts w:cstheme="minorHAnsi"/>
              <w:bCs/>
              <w:sz w:val="24"/>
              <w:szCs w:val="24"/>
            </w:rPr>
            <w:br/>
          </w:r>
          <w:r w:rsidR="00A47B05" w:rsidRPr="00A47B05">
            <w:rPr>
              <w:rFonts w:cstheme="minorHAnsi"/>
              <w:b/>
              <w:bCs/>
              <w:sz w:val="24"/>
              <w:szCs w:val="24"/>
            </w:rPr>
            <w:br/>
            <w:t xml:space="preserve">                                              </w:t>
          </w:r>
          <w:r w:rsidR="003E4C24">
            <w:rPr>
              <w:rFonts w:cstheme="minorHAnsi"/>
              <w:b/>
              <w:bCs/>
              <w:sz w:val="24"/>
              <w:szCs w:val="24"/>
            </w:rPr>
            <w:t xml:space="preserve">    </w:t>
          </w:r>
          <w:r w:rsidR="004C057B">
            <w:rPr>
              <w:rFonts w:cstheme="minorHAnsi"/>
              <w:bCs/>
              <w:smallCaps/>
              <w:color w:val="1F4E79" w:themeColor="accent1" w:themeShade="80"/>
              <w:sz w:val="24"/>
              <w:szCs w:val="24"/>
            </w:rPr>
            <w:t>Child Population</w:t>
          </w:r>
          <w:r w:rsidR="00A47B05">
            <w:rPr>
              <w:rFonts w:cstheme="minorHAnsi"/>
              <w:bCs/>
              <w:smallCaps/>
              <w:color w:val="1F4E79" w:themeColor="accent1" w:themeShade="80"/>
              <w:sz w:val="24"/>
              <w:szCs w:val="24"/>
            </w:rPr>
            <w:t xml:space="preserve"> </w:t>
          </w:r>
          <w:r w:rsidR="00A47B05" w:rsidRPr="006F21B6">
            <w:rPr>
              <w:rFonts w:cstheme="minorHAnsi"/>
              <w:bCs/>
              <w:smallCaps/>
              <w:color w:val="1F4E79" w:themeColor="accent1" w:themeShade="80"/>
              <w:sz w:val="24"/>
              <w:szCs w:val="24"/>
            </w:rPr>
            <w:t>Under Age 5</w:t>
          </w:r>
          <w:r w:rsidR="00A47B05">
            <w:rPr>
              <w:rFonts w:cstheme="minorHAnsi"/>
              <w:bCs/>
              <w:smallCaps/>
              <w:color w:val="1F4E79" w:themeColor="accent1" w:themeShade="80"/>
              <w:sz w:val="24"/>
              <w:szCs w:val="24"/>
            </w:rPr>
            <w:t>, By County, 2017</w:t>
          </w:r>
          <w:r w:rsidR="00A47B05" w:rsidRPr="006F21B6">
            <w:rPr>
              <w:rFonts w:cstheme="minorHAnsi"/>
              <w:bCs/>
              <w:smallCaps/>
              <w:color w:val="1F4E79" w:themeColor="accent1" w:themeShade="80"/>
              <w:sz w:val="24"/>
              <w:szCs w:val="24"/>
            </w:rPr>
            <w:t xml:space="preserve"> </w:t>
          </w:r>
          <w:r w:rsidR="00A47B05" w:rsidRPr="006F21B6">
            <w:rPr>
              <w:rFonts w:cstheme="minorHAnsi"/>
              <w:bCs/>
              <w:smallCaps/>
              <w:color w:val="1F4E79" w:themeColor="accent1" w:themeShade="80"/>
              <w:sz w:val="24"/>
              <w:szCs w:val="24"/>
            </w:rPr>
            <w:br/>
          </w:r>
        </w:p>
        <w:tbl>
          <w:tblPr>
            <w:tblStyle w:val="TableGrid"/>
            <w:tblW w:w="0" w:type="auto"/>
            <w:tblLook w:val="04A0" w:firstRow="1" w:lastRow="0" w:firstColumn="1" w:lastColumn="0" w:noHBand="0" w:noVBand="1"/>
          </w:tblPr>
          <w:tblGrid>
            <w:gridCol w:w="3596"/>
            <w:gridCol w:w="3597"/>
            <w:gridCol w:w="3597"/>
          </w:tblGrid>
          <w:tr w:rsidR="009263C9" w:rsidRPr="005F35DF" w14:paraId="0D7E4535" w14:textId="77777777" w:rsidTr="009263C9">
            <w:tc>
              <w:tcPr>
                <w:tcW w:w="3596" w:type="dxa"/>
              </w:tcPr>
              <w:p w14:paraId="216A7770" w14:textId="4C372E38"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County</w:t>
                </w:r>
              </w:p>
            </w:tc>
            <w:tc>
              <w:tcPr>
                <w:tcW w:w="3597" w:type="dxa"/>
              </w:tcPr>
              <w:p w14:paraId="0C74C601" w14:textId="14BBF884"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Number of children under age 5</w:t>
                </w:r>
              </w:p>
            </w:tc>
            <w:tc>
              <w:tcPr>
                <w:tcW w:w="3597" w:type="dxa"/>
              </w:tcPr>
              <w:p w14:paraId="76DCBE52" w14:textId="3E9FAFE5" w:rsidR="009263C9" w:rsidRPr="005F35DF" w:rsidRDefault="00A47B05"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Percentage of total</w:t>
                </w:r>
                <w:r w:rsidR="009263C9" w:rsidRPr="005F35DF">
                  <w:rPr>
                    <w:rFonts w:asciiTheme="majorHAnsi" w:hAnsiTheme="majorHAnsi" w:cstheme="majorHAnsi"/>
                    <w:bCs/>
                    <w:sz w:val="24"/>
                    <w:szCs w:val="24"/>
                  </w:rPr>
                  <w:t xml:space="preserve"> population</w:t>
                </w:r>
              </w:p>
            </w:tc>
          </w:tr>
          <w:tr w:rsidR="009263C9" w:rsidRPr="005F35DF" w14:paraId="0E35FA23" w14:textId="77777777" w:rsidTr="009263C9">
            <w:tc>
              <w:tcPr>
                <w:tcW w:w="3596" w:type="dxa"/>
              </w:tcPr>
              <w:p w14:paraId="4031A7A5" w14:textId="6E5ABA0B"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Cleveland County</w:t>
                </w:r>
              </w:p>
            </w:tc>
            <w:tc>
              <w:tcPr>
                <w:tcW w:w="3597" w:type="dxa"/>
              </w:tcPr>
              <w:p w14:paraId="4BF930EB" w14:textId="7693BC94"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 xml:space="preserve">15,402 </w:t>
                </w:r>
              </w:p>
            </w:tc>
            <w:tc>
              <w:tcPr>
                <w:tcW w:w="3597" w:type="dxa"/>
              </w:tcPr>
              <w:p w14:paraId="31D68841" w14:textId="403EB96E"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5.5%</w:t>
                </w:r>
              </w:p>
            </w:tc>
          </w:tr>
          <w:tr w:rsidR="009263C9" w:rsidRPr="005F35DF" w14:paraId="2615CD34" w14:textId="77777777" w:rsidTr="009263C9">
            <w:tc>
              <w:tcPr>
                <w:tcW w:w="3596" w:type="dxa"/>
              </w:tcPr>
              <w:p w14:paraId="47C9BFFF" w14:textId="409A2910"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Comanche</w:t>
                </w:r>
              </w:p>
            </w:tc>
            <w:tc>
              <w:tcPr>
                <w:tcW w:w="3597" w:type="dxa"/>
              </w:tcPr>
              <w:p w14:paraId="21D764B8" w14:textId="415775E0"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 xml:space="preserve">  8,563</w:t>
                </w:r>
              </w:p>
            </w:tc>
            <w:tc>
              <w:tcPr>
                <w:tcW w:w="3597" w:type="dxa"/>
              </w:tcPr>
              <w:p w14:paraId="5F3F9A78" w14:textId="3C903887"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7.0%</w:t>
                </w:r>
              </w:p>
            </w:tc>
          </w:tr>
          <w:tr w:rsidR="009263C9" w:rsidRPr="005F35DF" w14:paraId="071A90CF" w14:textId="77777777" w:rsidTr="009263C9">
            <w:tc>
              <w:tcPr>
                <w:tcW w:w="3596" w:type="dxa"/>
              </w:tcPr>
              <w:p w14:paraId="2D6E150A" w14:textId="5C56BF24"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Pottawatomie</w:t>
                </w:r>
              </w:p>
            </w:tc>
            <w:tc>
              <w:tcPr>
                <w:tcW w:w="3597" w:type="dxa"/>
              </w:tcPr>
              <w:p w14:paraId="7329EF9B" w14:textId="78358F10"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 xml:space="preserve">  4,410</w:t>
                </w:r>
              </w:p>
            </w:tc>
            <w:tc>
              <w:tcPr>
                <w:tcW w:w="3597" w:type="dxa"/>
              </w:tcPr>
              <w:p w14:paraId="2AD9F862" w14:textId="46A91354"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6.1%</w:t>
                </w:r>
              </w:p>
            </w:tc>
          </w:tr>
          <w:tr w:rsidR="009263C9" w:rsidRPr="005F35DF" w14:paraId="632BCF08" w14:textId="77777777" w:rsidTr="009263C9">
            <w:tc>
              <w:tcPr>
                <w:tcW w:w="3596" w:type="dxa"/>
              </w:tcPr>
              <w:p w14:paraId="21321A6F" w14:textId="13C8A83E"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Seminole</w:t>
                </w:r>
              </w:p>
            </w:tc>
            <w:tc>
              <w:tcPr>
                <w:tcW w:w="3597" w:type="dxa"/>
              </w:tcPr>
              <w:p w14:paraId="1A2CE7DF" w14:textId="5A751D40"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 xml:space="preserve">  1,653                                                        </w:t>
                </w:r>
              </w:p>
            </w:tc>
            <w:tc>
              <w:tcPr>
                <w:tcW w:w="3597" w:type="dxa"/>
              </w:tcPr>
              <w:p w14:paraId="47C81DCB" w14:textId="0B86C58E" w:rsidR="009263C9" w:rsidRPr="005F35DF" w:rsidRDefault="009263C9" w:rsidP="00C736E3">
                <w:pPr>
                  <w:spacing w:after="120"/>
                  <w:rPr>
                    <w:rFonts w:asciiTheme="majorHAnsi" w:hAnsiTheme="majorHAnsi" w:cstheme="majorHAnsi"/>
                    <w:bCs/>
                    <w:sz w:val="24"/>
                    <w:szCs w:val="24"/>
                  </w:rPr>
                </w:pPr>
                <w:r w:rsidRPr="005F35DF">
                  <w:rPr>
                    <w:rFonts w:asciiTheme="majorHAnsi" w:hAnsiTheme="majorHAnsi" w:cstheme="majorHAnsi"/>
                    <w:bCs/>
                    <w:sz w:val="24"/>
                    <w:szCs w:val="24"/>
                  </w:rPr>
                  <w:t>6.6%</w:t>
                </w:r>
              </w:p>
            </w:tc>
          </w:tr>
        </w:tbl>
        <w:p w14:paraId="12D5B785" w14:textId="50477CD5" w:rsidR="009263C9" w:rsidRPr="00671DEE" w:rsidRDefault="00A47B05" w:rsidP="00A47B05">
          <w:pPr>
            <w:spacing w:after="120"/>
            <w:rPr>
              <w:rFonts w:asciiTheme="majorHAnsi" w:hAnsiTheme="majorHAnsi" w:cstheme="majorHAnsi"/>
              <w:bCs/>
              <w:i/>
              <w:sz w:val="20"/>
              <w:szCs w:val="20"/>
            </w:rPr>
          </w:pPr>
          <w:r w:rsidRPr="005F35DF">
            <w:rPr>
              <w:rFonts w:asciiTheme="majorHAnsi" w:hAnsiTheme="majorHAnsi" w:cstheme="majorHAnsi"/>
              <w:bCs/>
              <w:sz w:val="24"/>
              <w:szCs w:val="24"/>
            </w:rPr>
            <w:t xml:space="preserve"> </w:t>
          </w:r>
          <w:r w:rsidR="00283457" w:rsidRPr="00671DEE">
            <w:rPr>
              <w:rFonts w:asciiTheme="majorHAnsi" w:hAnsiTheme="majorHAnsi" w:cstheme="majorHAnsi"/>
              <w:bCs/>
              <w:i/>
              <w:sz w:val="20"/>
              <w:szCs w:val="20"/>
            </w:rPr>
            <w:t>Source:  Kids Count Data Book, Annie E. Casey Foundation, 2019</w:t>
          </w:r>
        </w:p>
        <w:p w14:paraId="132FBCB9" w14:textId="4A8F2BD2" w:rsidR="009C76A8" w:rsidRPr="009C76A8" w:rsidRDefault="009263C9" w:rsidP="009C76A8">
          <w:pPr>
            <w:spacing w:after="120"/>
            <w:ind w:firstLine="720"/>
            <w:jc w:val="center"/>
            <w:rPr>
              <w:rFonts w:cstheme="minorHAnsi"/>
              <w:bCs/>
            </w:rPr>
          </w:pPr>
          <w:r>
            <w:rPr>
              <w:rFonts w:cstheme="minorHAnsi"/>
              <w:bCs/>
            </w:rPr>
            <w:lastRenderedPageBreak/>
            <w:br/>
          </w:r>
          <w:r w:rsidR="009C76A8">
            <w:rPr>
              <w:rFonts w:cstheme="minorHAnsi"/>
              <w:bCs/>
              <w:smallCaps/>
              <w:color w:val="1F4E79" w:themeColor="accent1" w:themeShade="80"/>
              <w:sz w:val="24"/>
              <w:szCs w:val="24"/>
            </w:rPr>
            <w:t>Child Population by Race Under Age 5, By County, 2017</w:t>
          </w:r>
          <w:r w:rsidR="003870A6">
            <w:rPr>
              <w:rFonts w:cstheme="minorHAnsi"/>
              <w:bCs/>
              <w:smallCaps/>
              <w:color w:val="1F4E79" w:themeColor="accent1" w:themeShade="80"/>
              <w:sz w:val="24"/>
              <w:szCs w:val="24"/>
            </w:rPr>
            <w:t xml:space="preserve"> </w:t>
          </w:r>
        </w:p>
        <w:tbl>
          <w:tblPr>
            <w:tblStyle w:val="PlainTable5"/>
            <w:tblW w:w="0" w:type="auto"/>
            <w:tblLook w:val="04A0" w:firstRow="1" w:lastRow="0" w:firstColumn="1" w:lastColumn="0" w:noHBand="0" w:noVBand="1"/>
          </w:tblPr>
          <w:tblGrid>
            <w:gridCol w:w="2697"/>
            <w:gridCol w:w="2697"/>
            <w:gridCol w:w="2698"/>
            <w:gridCol w:w="2698"/>
          </w:tblGrid>
          <w:tr w:rsidR="009C76A8" w:rsidRPr="009C76A8" w14:paraId="08923D89" w14:textId="77777777" w:rsidTr="009C76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7" w:type="dxa"/>
              </w:tcPr>
              <w:p w14:paraId="0B109682" w14:textId="3E3DE46C" w:rsidR="009C76A8" w:rsidRPr="009C76A8" w:rsidRDefault="009C76A8" w:rsidP="009C76A8">
                <w:pPr>
                  <w:spacing w:after="120"/>
                  <w:jc w:val="left"/>
                  <w:rPr>
                    <w:rFonts w:cstheme="minorHAnsi"/>
                    <w:bCs/>
                    <w:i w:val="0"/>
                    <w:sz w:val="24"/>
                    <w:szCs w:val="24"/>
                  </w:rPr>
                </w:pPr>
                <w:r w:rsidRPr="009C76A8">
                  <w:rPr>
                    <w:rFonts w:cstheme="minorHAnsi"/>
                    <w:bCs/>
                    <w:i w:val="0"/>
                    <w:sz w:val="24"/>
                    <w:szCs w:val="24"/>
                  </w:rPr>
                  <w:t>County</w:t>
                </w:r>
              </w:p>
            </w:tc>
            <w:tc>
              <w:tcPr>
                <w:tcW w:w="2697" w:type="dxa"/>
              </w:tcPr>
              <w:p w14:paraId="166AA7AF" w14:textId="053B770B" w:rsidR="009C76A8" w:rsidRPr="009C76A8" w:rsidRDefault="009C76A8" w:rsidP="009C76A8">
                <w:pPr>
                  <w:spacing w:after="120"/>
                  <w:cnfStyle w:val="100000000000" w:firstRow="1" w:lastRow="0" w:firstColumn="0" w:lastColumn="0" w:oddVBand="0" w:evenVBand="0" w:oddHBand="0" w:evenHBand="0" w:firstRowFirstColumn="0" w:firstRowLastColumn="0" w:lastRowFirstColumn="0" w:lastRowLastColumn="0"/>
                  <w:rPr>
                    <w:rFonts w:cstheme="minorHAnsi"/>
                    <w:bCs/>
                    <w:i w:val="0"/>
                    <w:sz w:val="24"/>
                    <w:szCs w:val="24"/>
                  </w:rPr>
                </w:pPr>
                <w:r w:rsidRPr="009C76A8">
                  <w:rPr>
                    <w:rFonts w:cstheme="minorHAnsi"/>
                    <w:bCs/>
                    <w:i w:val="0"/>
                    <w:sz w:val="24"/>
                    <w:szCs w:val="24"/>
                  </w:rPr>
                  <w:t>Race</w:t>
                </w:r>
              </w:p>
            </w:tc>
            <w:tc>
              <w:tcPr>
                <w:tcW w:w="2698" w:type="dxa"/>
              </w:tcPr>
              <w:p w14:paraId="14AFAFBB" w14:textId="555BDA95" w:rsidR="009C76A8" w:rsidRPr="009C76A8" w:rsidRDefault="007B6244" w:rsidP="00605E4A">
                <w:pPr>
                  <w:spacing w:after="120"/>
                  <w:cnfStyle w:val="100000000000" w:firstRow="1" w:lastRow="0" w:firstColumn="0" w:lastColumn="0" w:oddVBand="0" w:evenVBand="0" w:oddHBand="0" w:evenHBand="0" w:firstRowFirstColumn="0" w:firstRowLastColumn="0" w:lastRowFirstColumn="0" w:lastRowLastColumn="0"/>
                  <w:rPr>
                    <w:rFonts w:cstheme="minorHAnsi"/>
                    <w:bCs/>
                    <w:i w:val="0"/>
                    <w:sz w:val="24"/>
                    <w:szCs w:val="24"/>
                  </w:rPr>
                </w:pPr>
                <w:r>
                  <w:rPr>
                    <w:rFonts w:cstheme="minorHAnsi"/>
                    <w:bCs/>
                    <w:i w:val="0"/>
                    <w:sz w:val="24"/>
                    <w:szCs w:val="24"/>
                  </w:rPr>
                  <w:t>Population</w:t>
                </w:r>
                <w:r w:rsidR="00605E4A">
                  <w:rPr>
                    <w:rFonts w:cstheme="minorHAnsi"/>
                    <w:bCs/>
                    <w:i w:val="0"/>
                    <w:sz w:val="24"/>
                    <w:szCs w:val="24"/>
                  </w:rPr>
                  <w:t xml:space="preserve"> </w:t>
                </w:r>
              </w:p>
            </w:tc>
            <w:tc>
              <w:tcPr>
                <w:tcW w:w="2698" w:type="dxa"/>
              </w:tcPr>
              <w:p w14:paraId="32F55387" w14:textId="6A677B1B" w:rsidR="009C76A8" w:rsidRPr="009C76A8" w:rsidRDefault="009C76A8" w:rsidP="009C76A8">
                <w:pPr>
                  <w:spacing w:after="120"/>
                  <w:cnfStyle w:val="100000000000" w:firstRow="1" w:lastRow="0" w:firstColumn="0" w:lastColumn="0" w:oddVBand="0" w:evenVBand="0" w:oddHBand="0" w:evenHBand="0" w:firstRowFirstColumn="0" w:firstRowLastColumn="0" w:lastRowFirstColumn="0" w:lastRowLastColumn="0"/>
                  <w:rPr>
                    <w:rFonts w:cstheme="minorHAnsi"/>
                    <w:bCs/>
                    <w:i w:val="0"/>
                    <w:sz w:val="24"/>
                    <w:szCs w:val="24"/>
                  </w:rPr>
                </w:pPr>
              </w:p>
            </w:tc>
          </w:tr>
          <w:tr w:rsidR="009C76A8" w14:paraId="6D638736"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D4F5BED" w14:textId="3397E06A" w:rsidR="009C76A8" w:rsidRPr="007B6244" w:rsidRDefault="009C76A8" w:rsidP="007B6244">
                <w:pPr>
                  <w:spacing w:after="120"/>
                  <w:jc w:val="left"/>
                  <w:rPr>
                    <w:rFonts w:cstheme="minorHAnsi"/>
                    <w:bCs/>
                    <w:i w:val="0"/>
                    <w:sz w:val="24"/>
                    <w:szCs w:val="24"/>
                  </w:rPr>
                </w:pPr>
                <w:r w:rsidRPr="007B6244">
                  <w:rPr>
                    <w:rFonts w:cstheme="minorHAnsi"/>
                    <w:bCs/>
                    <w:i w:val="0"/>
                    <w:sz w:val="24"/>
                    <w:szCs w:val="24"/>
                  </w:rPr>
                  <w:t>Cleveland</w:t>
                </w:r>
              </w:p>
            </w:tc>
            <w:tc>
              <w:tcPr>
                <w:tcW w:w="2697" w:type="dxa"/>
              </w:tcPr>
              <w:p w14:paraId="188684EB" w14:textId="38C48473" w:rsidR="009C76A8" w:rsidRDefault="009C76A8"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White</w:t>
                </w:r>
              </w:p>
            </w:tc>
            <w:tc>
              <w:tcPr>
                <w:tcW w:w="2698" w:type="dxa"/>
              </w:tcPr>
              <w:p w14:paraId="7BA5DB8C" w14:textId="110656E6" w:rsidR="009C76A8" w:rsidRDefault="00605E4A"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11,332 (72.2%)</w:t>
                </w:r>
              </w:p>
            </w:tc>
            <w:tc>
              <w:tcPr>
                <w:tcW w:w="2698" w:type="dxa"/>
              </w:tcPr>
              <w:p w14:paraId="24E48232" w14:textId="5366F8DE" w:rsidR="009C76A8" w:rsidRDefault="009C76A8"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p>
            </w:tc>
          </w:tr>
          <w:tr w:rsidR="009C76A8" w14:paraId="0C83D9D0"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1E4714A9" w14:textId="77777777" w:rsidR="009C76A8" w:rsidRDefault="009C76A8" w:rsidP="009C76A8">
                <w:pPr>
                  <w:spacing w:after="120"/>
                  <w:jc w:val="center"/>
                  <w:rPr>
                    <w:rFonts w:cstheme="minorHAnsi"/>
                    <w:bCs/>
                  </w:rPr>
                </w:pPr>
              </w:p>
            </w:tc>
            <w:tc>
              <w:tcPr>
                <w:tcW w:w="2697" w:type="dxa"/>
              </w:tcPr>
              <w:p w14:paraId="27F05C8E" w14:textId="5DD44995" w:rsidR="009C76A8"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Black</w:t>
                </w:r>
              </w:p>
            </w:tc>
            <w:tc>
              <w:tcPr>
                <w:tcW w:w="2698" w:type="dxa"/>
              </w:tcPr>
              <w:p w14:paraId="4B1B802A" w14:textId="4C805C5C" w:rsidR="009C76A8"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555 (3.5%)</w:t>
                </w:r>
              </w:p>
            </w:tc>
            <w:tc>
              <w:tcPr>
                <w:tcW w:w="2698" w:type="dxa"/>
              </w:tcPr>
              <w:p w14:paraId="79109728" w14:textId="77777777" w:rsidR="009C76A8" w:rsidRDefault="009C76A8"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9C76A8" w14:paraId="4980DAF5"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947B2D7" w14:textId="3830A864" w:rsidR="009C76A8" w:rsidRDefault="009C76A8" w:rsidP="009C76A8">
                <w:pPr>
                  <w:spacing w:after="120"/>
                  <w:jc w:val="center"/>
                  <w:rPr>
                    <w:rFonts w:cstheme="minorHAnsi"/>
                    <w:bCs/>
                  </w:rPr>
                </w:pPr>
              </w:p>
            </w:tc>
            <w:tc>
              <w:tcPr>
                <w:tcW w:w="2697" w:type="dxa"/>
              </w:tcPr>
              <w:p w14:paraId="0EA4B761" w14:textId="35AAD982" w:rsidR="009C76A8"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American Indian</w:t>
                </w:r>
              </w:p>
            </w:tc>
            <w:tc>
              <w:tcPr>
                <w:tcW w:w="2698" w:type="dxa"/>
              </w:tcPr>
              <w:p w14:paraId="601BAC79" w14:textId="144EA4C4" w:rsidR="009C76A8"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891 (5.7%)</w:t>
                </w:r>
              </w:p>
            </w:tc>
            <w:tc>
              <w:tcPr>
                <w:tcW w:w="2698" w:type="dxa"/>
              </w:tcPr>
              <w:p w14:paraId="20B48C8E" w14:textId="77777777" w:rsidR="009C76A8" w:rsidRDefault="009C76A8"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9C76A8" w14:paraId="677ECFD7"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6F5CCBC2" w14:textId="77777777" w:rsidR="009C76A8" w:rsidRDefault="009C76A8" w:rsidP="009C76A8">
                <w:pPr>
                  <w:spacing w:after="120"/>
                  <w:jc w:val="center"/>
                  <w:rPr>
                    <w:rFonts w:cstheme="minorHAnsi"/>
                    <w:bCs/>
                  </w:rPr>
                </w:pPr>
              </w:p>
            </w:tc>
            <w:tc>
              <w:tcPr>
                <w:tcW w:w="2697" w:type="dxa"/>
              </w:tcPr>
              <w:p w14:paraId="5601BAC0" w14:textId="70F7A33B" w:rsidR="009C76A8"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Asian</w:t>
                </w:r>
              </w:p>
            </w:tc>
            <w:tc>
              <w:tcPr>
                <w:tcW w:w="2698" w:type="dxa"/>
              </w:tcPr>
              <w:p w14:paraId="1B663989" w14:textId="7F4EFAEC" w:rsidR="009C76A8"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536 (3.4%)</w:t>
                </w:r>
              </w:p>
            </w:tc>
            <w:tc>
              <w:tcPr>
                <w:tcW w:w="2698" w:type="dxa"/>
              </w:tcPr>
              <w:p w14:paraId="3BB9F1D2" w14:textId="77777777" w:rsidR="009C76A8" w:rsidRDefault="009C76A8"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9C76A8" w14:paraId="319D88A5"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6F8610C" w14:textId="77777777" w:rsidR="009C76A8" w:rsidRDefault="009C76A8" w:rsidP="009C76A8">
                <w:pPr>
                  <w:spacing w:after="120"/>
                  <w:jc w:val="center"/>
                  <w:rPr>
                    <w:rFonts w:cstheme="minorHAnsi"/>
                    <w:bCs/>
                  </w:rPr>
                </w:pPr>
              </w:p>
            </w:tc>
            <w:tc>
              <w:tcPr>
                <w:tcW w:w="2697" w:type="dxa"/>
              </w:tcPr>
              <w:p w14:paraId="01AFB918" w14:textId="51CD0362" w:rsidR="009C76A8"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Hispanic/Latino</w:t>
                </w:r>
              </w:p>
            </w:tc>
            <w:tc>
              <w:tcPr>
                <w:tcW w:w="2698" w:type="dxa"/>
              </w:tcPr>
              <w:p w14:paraId="4D5C75E1" w14:textId="5BB56570" w:rsidR="009C76A8"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2,032 (13.0%)</w:t>
                </w:r>
              </w:p>
            </w:tc>
            <w:tc>
              <w:tcPr>
                <w:tcW w:w="2698" w:type="dxa"/>
              </w:tcPr>
              <w:p w14:paraId="6F23205D" w14:textId="77777777" w:rsidR="009C76A8" w:rsidRDefault="009C76A8"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9C76A8" w14:paraId="6C6948C3"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038FFB56" w14:textId="77777777" w:rsidR="009C76A8" w:rsidRDefault="009C76A8" w:rsidP="009C76A8">
                <w:pPr>
                  <w:spacing w:after="120"/>
                  <w:jc w:val="center"/>
                  <w:rPr>
                    <w:rFonts w:cstheme="minorHAnsi"/>
                    <w:bCs/>
                  </w:rPr>
                </w:pPr>
              </w:p>
            </w:tc>
            <w:tc>
              <w:tcPr>
                <w:tcW w:w="2697" w:type="dxa"/>
              </w:tcPr>
              <w:p w14:paraId="45A9BA1B" w14:textId="0B09CE3F" w:rsidR="009C76A8"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Two or More</w:t>
                </w:r>
              </w:p>
            </w:tc>
            <w:tc>
              <w:tcPr>
                <w:tcW w:w="2698" w:type="dxa"/>
              </w:tcPr>
              <w:p w14:paraId="1B556990" w14:textId="44AD2446" w:rsidR="009C76A8"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2,142 (13.7%)</w:t>
                </w:r>
              </w:p>
            </w:tc>
            <w:tc>
              <w:tcPr>
                <w:tcW w:w="2698" w:type="dxa"/>
              </w:tcPr>
              <w:p w14:paraId="36BF854A" w14:textId="77777777" w:rsidR="009C76A8" w:rsidRDefault="009C76A8"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9C76A8" w14:paraId="415C3A7B"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E195BBA" w14:textId="77777777" w:rsidR="009C76A8" w:rsidRDefault="009C76A8" w:rsidP="009C76A8">
                <w:pPr>
                  <w:spacing w:after="120"/>
                  <w:jc w:val="center"/>
                  <w:rPr>
                    <w:rFonts w:cstheme="minorHAnsi"/>
                    <w:bCs/>
                  </w:rPr>
                </w:pPr>
              </w:p>
            </w:tc>
            <w:tc>
              <w:tcPr>
                <w:tcW w:w="2697" w:type="dxa"/>
              </w:tcPr>
              <w:p w14:paraId="4DE09DD9" w14:textId="77777777" w:rsidR="009C76A8" w:rsidRDefault="009C76A8"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2698" w:type="dxa"/>
              </w:tcPr>
              <w:p w14:paraId="3D147F46" w14:textId="77777777" w:rsidR="009C76A8" w:rsidRDefault="009C76A8"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2698" w:type="dxa"/>
              </w:tcPr>
              <w:p w14:paraId="56637A6B" w14:textId="77777777" w:rsidR="009C76A8" w:rsidRDefault="009C76A8"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1AA879A1"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035480DC" w14:textId="2097ECF4" w:rsidR="007B6244" w:rsidRPr="007B6244" w:rsidRDefault="007B6244" w:rsidP="007B6244">
                <w:pPr>
                  <w:spacing w:after="120"/>
                  <w:jc w:val="left"/>
                  <w:rPr>
                    <w:rFonts w:cstheme="minorHAnsi"/>
                    <w:bCs/>
                    <w:i w:val="0"/>
                    <w:sz w:val="24"/>
                    <w:szCs w:val="24"/>
                  </w:rPr>
                </w:pPr>
                <w:r w:rsidRPr="007B6244">
                  <w:rPr>
                    <w:rFonts w:cstheme="minorHAnsi"/>
                    <w:bCs/>
                    <w:i w:val="0"/>
                    <w:sz w:val="24"/>
                    <w:szCs w:val="24"/>
                  </w:rPr>
                  <w:t>Comanche</w:t>
                </w:r>
              </w:p>
            </w:tc>
            <w:tc>
              <w:tcPr>
                <w:tcW w:w="2697" w:type="dxa"/>
              </w:tcPr>
              <w:p w14:paraId="5BE02447" w14:textId="02DEA4AC"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White</w:t>
                </w:r>
              </w:p>
            </w:tc>
            <w:tc>
              <w:tcPr>
                <w:tcW w:w="2698" w:type="dxa"/>
              </w:tcPr>
              <w:p w14:paraId="40DCA604" w14:textId="04E13BD2"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4,960 (55.4%)</w:t>
                </w:r>
              </w:p>
            </w:tc>
            <w:tc>
              <w:tcPr>
                <w:tcW w:w="2698" w:type="dxa"/>
              </w:tcPr>
              <w:p w14:paraId="6BD9B959"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5A834832"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C4ED75A" w14:textId="77777777" w:rsidR="007B6244" w:rsidRDefault="007B6244" w:rsidP="009C76A8">
                <w:pPr>
                  <w:spacing w:after="120"/>
                  <w:jc w:val="center"/>
                  <w:rPr>
                    <w:rFonts w:cstheme="minorHAnsi"/>
                    <w:bCs/>
                  </w:rPr>
                </w:pPr>
              </w:p>
            </w:tc>
            <w:tc>
              <w:tcPr>
                <w:tcW w:w="2697" w:type="dxa"/>
              </w:tcPr>
              <w:p w14:paraId="07A86493" w14:textId="23CD08D4"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Black</w:t>
                </w:r>
              </w:p>
            </w:tc>
            <w:tc>
              <w:tcPr>
                <w:tcW w:w="2698" w:type="dxa"/>
              </w:tcPr>
              <w:p w14:paraId="62271CD0" w14:textId="5DAF19BD"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1,532 (17.1%)</w:t>
                </w:r>
              </w:p>
            </w:tc>
            <w:tc>
              <w:tcPr>
                <w:tcW w:w="2698" w:type="dxa"/>
              </w:tcPr>
              <w:p w14:paraId="1189475C"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65E5E273"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797593B5" w14:textId="77777777" w:rsidR="007B6244" w:rsidRDefault="007B6244" w:rsidP="009C76A8">
                <w:pPr>
                  <w:spacing w:after="120"/>
                  <w:jc w:val="center"/>
                  <w:rPr>
                    <w:rFonts w:cstheme="minorHAnsi"/>
                    <w:bCs/>
                  </w:rPr>
                </w:pPr>
              </w:p>
            </w:tc>
            <w:tc>
              <w:tcPr>
                <w:tcW w:w="2697" w:type="dxa"/>
              </w:tcPr>
              <w:p w14:paraId="2EB07606" w14:textId="131C9501"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American Indian</w:t>
                </w:r>
              </w:p>
            </w:tc>
            <w:tc>
              <w:tcPr>
                <w:tcW w:w="2698" w:type="dxa"/>
              </w:tcPr>
              <w:p w14:paraId="42AC93FA" w14:textId="522F0CC7"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502 (5.6%)</w:t>
                </w:r>
              </w:p>
            </w:tc>
            <w:tc>
              <w:tcPr>
                <w:tcW w:w="2698" w:type="dxa"/>
              </w:tcPr>
              <w:p w14:paraId="71B5C8D1"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22C9027E"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F2D3E9A" w14:textId="77777777" w:rsidR="007B6244" w:rsidRDefault="007B6244" w:rsidP="009C76A8">
                <w:pPr>
                  <w:spacing w:after="120"/>
                  <w:jc w:val="center"/>
                  <w:rPr>
                    <w:rFonts w:cstheme="minorHAnsi"/>
                    <w:bCs/>
                  </w:rPr>
                </w:pPr>
              </w:p>
            </w:tc>
            <w:tc>
              <w:tcPr>
                <w:tcW w:w="2697" w:type="dxa"/>
              </w:tcPr>
              <w:p w14:paraId="45C77834" w14:textId="2B12524D"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Asian</w:t>
                </w:r>
              </w:p>
            </w:tc>
            <w:tc>
              <w:tcPr>
                <w:tcW w:w="2698" w:type="dxa"/>
              </w:tcPr>
              <w:p w14:paraId="105B5010" w14:textId="0DC39E65"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95 (1.1%)</w:t>
                </w:r>
              </w:p>
            </w:tc>
            <w:tc>
              <w:tcPr>
                <w:tcW w:w="2698" w:type="dxa"/>
              </w:tcPr>
              <w:p w14:paraId="1A1B423E"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4F7623E8"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14715792" w14:textId="77777777" w:rsidR="007B6244" w:rsidRDefault="007B6244" w:rsidP="009C76A8">
                <w:pPr>
                  <w:spacing w:after="120"/>
                  <w:jc w:val="center"/>
                  <w:rPr>
                    <w:rFonts w:cstheme="minorHAnsi"/>
                    <w:bCs/>
                  </w:rPr>
                </w:pPr>
              </w:p>
            </w:tc>
            <w:tc>
              <w:tcPr>
                <w:tcW w:w="2697" w:type="dxa"/>
              </w:tcPr>
              <w:p w14:paraId="5B392D91" w14:textId="6ABD531A"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Hispanic/Latino</w:t>
                </w:r>
              </w:p>
            </w:tc>
            <w:tc>
              <w:tcPr>
                <w:tcW w:w="2698" w:type="dxa"/>
              </w:tcPr>
              <w:p w14:paraId="3B95EFFD" w14:textId="47FE003A"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1,669 (18.6%)</w:t>
                </w:r>
              </w:p>
            </w:tc>
            <w:tc>
              <w:tcPr>
                <w:tcW w:w="2698" w:type="dxa"/>
              </w:tcPr>
              <w:p w14:paraId="02248E5C"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0C84563F"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24C55E0" w14:textId="77777777" w:rsidR="007B6244" w:rsidRDefault="007B6244" w:rsidP="009C76A8">
                <w:pPr>
                  <w:spacing w:after="120"/>
                  <w:jc w:val="center"/>
                  <w:rPr>
                    <w:rFonts w:cstheme="minorHAnsi"/>
                    <w:bCs/>
                  </w:rPr>
                </w:pPr>
              </w:p>
            </w:tc>
            <w:tc>
              <w:tcPr>
                <w:tcW w:w="2697" w:type="dxa"/>
              </w:tcPr>
              <w:p w14:paraId="45872DA5" w14:textId="170AFB67"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Two or More</w:t>
                </w:r>
              </w:p>
            </w:tc>
            <w:tc>
              <w:tcPr>
                <w:tcW w:w="2698" w:type="dxa"/>
              </w:tcPr>
              <w:p w14:paraId="6DEEE06B" w14:textId="189A63D6"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1,673 (18.7%)</w:t>
                </w:r>
              </w:p>
            </w:tc>
            <w:tc>
              <w:tcPr>
                <w:tcW w:w="2698" w:type="dxa"/>
              </w:tcPr>
              <w:p w14:paraId="002452AD"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3DDB821E"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4BED667C" w14:textId="77777777" w:rsidR="007B6244" w:rsidRPr="007B6244" w:rsidRDefault="007B6244" w:rsidP="009C76A8">
                <w:pPr>
                  <w:spacing w:after="120"/>
                  <w:jc w:val="center"/>
                  <w:rPr>
                    <w:rFonts w:cstheme="minorHAnsi"/>
                    <w:bCs/>
                    <w:sz w:val="24"/>
                    <w:szCs w:val="24"/>
                  </w:rPr>
                </w:pPr>
              </w:p>
            </w:tc>
            <w:tc>
              <w:tcPr>
                <w:tcW w:w="2697" w:type="dxa"/>
              </w:tcPr>
              <w:p w14:paraId="6D8182B8"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c>
              <w:tcPr>
                <w:tcW w:w="2698" w:type="dxa"/>
              </w:tcPr>
              <w:p w14:paraId="1C80BC0A"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c>
              <w:tcPr>
                <w:tcW w:w="2698" w:type="dxa"/>
              </w:tcPr>
              <w:p w14:paraId="11BA9464"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52E15DD8"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91B7ECF" w14:textId="10ABD9B4" w:rsidR="007B6244" w:rsidRPr="007B6244" w:rsidRDefault="007B6244" w:rsidP="007B6244">
                <w:pPr>
                  <w:spacing w:after="120"/>
                  <w:jc w:val="left"/>
                  <w:rPr>
                    <w:rFonts w:cstheme="minorHAnsi"/>
                    <w:bCs/>
                    <w:i w:val="0"/>
                    <w:sz w:val="24"/>
                    <w:szCs w:val="24"/>
                  </w:rPr>
                </w:pPr>
                <w:r w:rsidRPr="007B6244">
                  <w:rPr>
                    <w:rFonts w:cstheme="minorHAnsi"/>
                    <w:bCs/>
                    <w:i w:val="0"/>
                    <w:sz w:val="24"/>
                    <w:szCs w:val="24"/>
                  </w:rPr>
                  <w:t>Pottawatomie</w:t>
                </w:r>
              </w:p>
            </w:tc>
            <w:tc>
              <w:tcPr>
                <w:tcW w:w="2697" w:type="dxa"/>
              </w:tcPr>
              <w:p w14:paraId="1EDC90BC" w14:textId="02F6C9C7"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White</w:t>
                </w:r>
              </w:p>
            </w:tc>
            <w:tc>
              <w:tcPr>
                <w:tcW w:w="2698" w:type="dxa"/>
              </w:tcPr>
              <w:p w14:paraId="0EA9455B" w14:textId="29C204FA"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3,045 (66.4%)</w:t>
                </w:r>
              </w:p>
            </w:tc>
            <w:tc>
              <w:tcPr>
                <w:tcW w:w="2698" w:type="dxa"/>
              </w:tcPr>
              <w:p w14:paraId="0ED66B5C"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6E0F02C8"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5BEC66B5" w14:textId="77777777" w:rsidR="007B6244" w:rsidRPr="007B6244" w:rsidRDefault="007B6244" w:rsidP="007B6244">
                <w:pPr>
                  <w:spacing w:after="120"/>
                  <w:rPr>
                    <w:rFonts w:cstheme="minorHAnsi"/>
                    <w:bCs/>
                    <w:i w:val="0"/>
                  </w:rPr>
                </w:pPr>
              </w:p>
            </w:tc>
            <w:tc>
              <w:tcPr>
                <w:tcW w:w="2697" w:type="dxa"/>
              </w:tcPr>
              <w:p w14:paraId="172D080C" w14:textId="72472693"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Black</w:t>
                </w:r>
              </w:p>
            </w:tc>
            <w:tc>
              <w:tcPr>
                <w:tcW w:w="2698" w:type="dxa"/>
              </w:tcPr>
              <w:p w14:paraId="359A631E" w14:textId="3C099A27"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147 (3.2%)</w:t>
                </w:r>
              </w:p>
            </w:tc>
            <w:tc>
              <w:tcPr>
                <w:tcW w:w="2698" w:type="dxa"/>
              </w:tcPr>
              <w:p w14:paraId="7ED9368F"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2E582CBF"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0EAB628" w14:textId="77777777" w:rsidR="007B6244" w:rsidRPr="007B6244" w:rsidRDefault="007B6244" w:rsidP="007B6244">
                <w:pPr>
                  <w:spacing w:after="120"/>
                  <w:rPr>
                    <w:rFonts w:cstheme="minorHAnsi"/>
                    <w:bCs/>
                    <w:i w:val="0"/>
                  </w:rPr>
                </w:pPr>
              </w:p>
            </w:tc>
            <w:tc>
              <w:tcPr>
                <w:tcW w:w="2697" w:type="dxa"/>
              </w:tcPr>
              <w:p w14:paraId="575AEDFA" w14:textId="6B01FC3B"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American Indian</w:t>
                </w:r>
              </w:p>
            </w:tc>
            <w:tc>
              <w:tcPr>
                <w:tcW w:w="2698" w:type="dxa"/>
              </w:tcPr>
              <w:p w14:paraId="56687AAB" w14:textId="39E2E258"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958 (20.9%)</w:t>
                </w:r>
              </w:p>
            </w:tc>
            <w:tc>
              <w:tcPr>
                <w:tcW w:w="2698" w:type="dxa"/>
              </w:tcPr>
              <w:p w14:paraId="0136CCB7"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57C8BBD1"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07B971EF" w14:textId="77777777" w:rsidR="007B6244" w:rsidRPr="007B6244" w:rsidRDefault="007B6244" w:rsidP="007B6244">
                <w:pPr>
                  <w:spacing w:after="120"/>
                  <w:rPr>
                    <w:rFonts w:cstheme="minorHAnsi"/>
                    <w:bCs/>
                    <w:i w:val="0"/>
                  </w:rPr>
                </w:pPr>
              </w:p>
            </w:tc>
            <w:tc>
              <w:tcPr>
                <w:tcW w:w="2697" w:type="dxa"/>
              </w:tcPr>
              <w:p w14:paraId="705494EE" w14:textId="39132226"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Asian</w:t>
                </w:r>
              </w:p>
            </w:tc>
            <w:tc>
              <w:tcPr>
                <w:tcW w:w="2698" w:type="dxa"/>
              </w:tcPr>
              <w:p w14:paraId="77E2725E" w14:textId="56915ED1"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 (0%)</w:t>
                </w:r>
              </w:p>
            </w:tc>
            <w:tc>
              <w:tcPr>
                <w:tcW w:w="2698" w:type="dxa"/>
              </w:tcPr>
              <w:p w14:paraId="454A8B24"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63370A2E"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ADA35AA" w14:textId="77777777" w:rsidR="007B6244" w:rsidRPr="007B6244" w:rsidRDefault="007B6244" w:rsidP="007B6244">
                <w:pPr>
                  <w:spacing w:after="120"/>
                  <w:rPr>
                    <w:rFonts w:cstheme="minorHAnsi"/>
                    <w:bCs/>
                    <w:i w:val="0"/>
                  </w:rPr>
                </w:pPr>
              </w:p>
            </w:tc>
            <w:tc>
              <w:tcPr>
                <w:tcW w:w="2697" w:type="dxa"/>
              </w:tcPr>
              <w:p w14:paraId="30499473" w14:textId="36283EF3"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Hispanic/Latino</w:t>
                </w:r>
              </w:p>
            </w:tc>
            <w:tc>
              <w:tcPr>
                <w:tcW w:w="2698" w:type="dxa"/>
              </w:tcPr>
              <w:p w14:paraId="11D0C384" w14:textId="1F603751"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457 (10%)</w:t>
                </w:r>
              </w:p>
            </w:tc>
            <w:tc>
              <w:tcPr>
                <w:tcW w:w="2698" w:type="dxa"/>
              </w:tcPr>
              <w:p w14:paraId="10E95A39"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6129850D"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518E7FDF" w14:textId="77777777" w:rsidR="007B6244" w:rsidRPr="007B6244" w:rsidRDefault="007B6244" w:rsidP="007B6244">
                <w:pPr>
                  <w:spacing w:after="120"/>
                  <w:rPr>
                    <w:rFonts w:cstheme="minorHAnsi"/>
                    <w:bCs/>
                    <w:i w:val="0"/>
                  </w:rPr>
                </w:pPr>
              </w:p>
            </w:tc>
            <w:tc>
              <w:tcPr>
                <w:tcW w:w="2697" w:type="dxa"/>
              </w:tcPr>
              <w:p w14:paraId="62CC5CD6" w14:textId="089F67CF"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Two or More</w:t>
                </w:r>
              </w:p>
            </w:tc>
            <w:tc>
              <w:tcPr>
                <w:tcW w:w="2698" w:type="dxa"/>
              </w:tcPr>
              <w:p w14:paraId="55125AE1" w14:textId="2411B196"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415 (9%)</w:t>
                </w:r>
              </w:p>
            </w:tc>
            <w:tc>
              <w:tcPr>
                <w:tcW w:w="2698" w:type="dxa"/>
              </w:tcPr>
              <w:p w14:paraId="3C353B1C"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0BAA1040"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0E2226F" w14:textId="77777777" w:rsidR="007B6244" w:rsidRPr="007B6244" w:rsidRDefault="007B6244" w:rsidP="007B6244">
                <w:pPr>
                  <w:spacing w:after="120"/>
                  <w:rPr>
                    <w:rFonts w:cstheme="minorHAnsi"/>
                    <w:bCs/>
                    <w:i w:val="0"/>
                  </w:rPr>
                </w:pPr>
              </w:p>
            </w:tc>
            <w:tc>
              <w:tcPr>
                <w:tcW w:w="2697" w:type="dxa"/>
              </w:tcPr>
              <w:p w14:paraId="4E4FC694"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2698" w:type="dxa"/>
              </w:tcPr>
              <w:p w14:paraId="6581F5D4"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2698" w:type="dxa"/>
              </w:tcPr>
              <w:p w14:paraId="45C0AC98"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4A132EE4"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163E103D" w14:textId="49E135CC" w:rsidR="007B6244" w:rsidRPr="007B6244" w:rsidRDefault="007B6244" w:rsidP="007B6244">
                <w:pPr>
                  <w:spacing w:after="120"/>
                  <w:jc w:val="left"/>
                  <w:rPr>
                    <w:rFonts w:cstheme="minorHAnsi"/>
                    <w:bCs/>
                    <w:i w:val="0"/>
                    <w:sz w:val="24"/>
                    <w:szCs w:val="24"/>
                  </w:rPr>
                </w:pPr>
                <w:r w:rsidRPr="007B6244">
                  <w:rPr>
                    <w:rFonts w:cstheme="minorHAnsi"/>
                    <w:bCs/>
                    <w:i w:val="0"/>
                    <w:sz w:val="24"/>
                    <w:szCs w:val="24"/>
                  </w:rPr>
                  <w:t>Seminole</w:t>
                </w:r>
              </w:p>
            </w:tc>
            <w:tc>
              <w:tcPr>
                <w:tcW w:w="2697" w:type="dxa"/>
              </w:tcPr>
              <w:p w14:paraId="6601B559" w14:textId="4E634690"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White</w:t>
                </w:r>
              </w:p>
            </w:tc>
            <w:tc>
              <w:tcPr>
                <w:tcW w:w="2698" w:type="dxa"/>
              </w:tcPr>
              <w:p w14:paraId="6A96F238" w14:textId="3A57464A"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888 (52.9%)</w:t>
                </w:r>
              </w:p>
            </w:tc>
            <w:tc>
              <w:tcPr>
                <w:tcW w:w="2698" w:type="dxa"/>
              </w:tcPr>
              <w:p w14:paraId="3BD734D9"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6999FF03"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CFAB44C" w14:textId="77777777" w:rsidR="007B6244" w:rsidRPr="007B6244" w:rsidRDefault="007B6244" w:rsidP="007B6244">
                <w:pPr>
                  <w:spacing w:after="120"/>
                  <w:rPr>
                    <w:rFonts w:cstheme="minorHAnsi"/>
                    <w:bCs/>
                    <w:i w:val="0"/>
                  </w:rPr>
                </w:pPr>
              </w:p>
            </w:tc>
            <w:tc>
              <w:tcPr>
                <w:tcW w:w="2697" w:type="dxa"/>
              </w:tcPr>
              <w:p w14:paraId="18E3AECA" w14:textId="77796481"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Black</w:t>
                </w:r>
              </w:p>
            </w:tc>
            <w:tc>
              <w:tcPr>
                <w:tcW w:w="2698" w:type="dxa"/>
              </w:tcPr>
              <w:p w14:paraId="71B5336D" w14:textId="58E7C8A2"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100 (6%)</w:t>
                </w:r>
              </w:p>
            </w:tc>
            <w:tc>
              <w:tcPr>
                <w:tcW w:w="2698" w:type="dxa"/>
              </w:tcPr>
              <w:p w14:paraId="4F82D7B4"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6C6560AB"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53D90223" w14:textId="77777777" w:rsidR="007B6244" w:rsidRPr="007B6244" w:rsidRDefault="007B6244" w:rsidP="007B6244">
                <w:pPr>
                  <w:spacing w:after="120"/>
                  <w:rPr>
                    <w:rFonts w:cstheme="minorHAnsi"/>
                    <w:bCs/>
                    <w:i w:val="0"/>
                  </w:rPr>
                </w:pPr>
              </w:p>
            </w:tc>
            <w:tc>
              <w:tcPr>
                <w:tcW w:w="2697" w:type="dxa"/>
              </w:tcPr>
              <w:p w14:paraId="4733CFB5" w14:textId="7DEB0143" w:rsidR="007B6244" w:rsidRDefault="007B6244"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American Indian</w:t>
                </w:r>
              </w:p>
            </w:tc>
            <w:tc>
              <w:tcPr>
                <w:tcW w:w="2698" w:type="dxa"/>
              </w:tcPr>
              <w:p w14:paraId="29B4282D" w14:textId="009329CA"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429 (25.6%)</w:t>
                </w:r>
              </w:p>
            </w:tc>
            <w:tc>
              <w:tcPr>
                <w:tcW w:w="2698" w:type="dxa"/>
              </w:tcPr>
              <w:p w14:paraId="7F75FC84" w14:textId="77777777" w:rsidR="007B6244" w:rsidRDefault="007B6244"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p>
            </w:tc>
          </w:tr>
          <w:tr w:rsidR="007B6244" w14:paraId="476BE25A"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83A5EC2" w14:textId="77777777" w:rsidR="007B6244" w:rsidRPr="007B6244" w:rsidRDefault="007B6244" w:rsidP="007B6244">
                <w:pPr>
                  <w:spacing w:after="120"/>
                  <w:rPr>
                    <w:rFonts w:cstheme="minorHAnsi"/>
                    <w:bCs/>
                    <w:i w:val="0"/>
                  </w:rPr>
                </w:pPr>
              </w:p>
            </w:tc>
            <w:tc>
              <w:tcPr>
                <w:tcW w:w="2697" w:type="dxa"/>
              </w:tcPr>
              <w:p w14:paraId="4251FBD6" w14:textId="7996A7A7" w:rsidR="007B6244" w:rsidRDefault="007B6244"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Hispanic/Latino</w:t>
                </w:r>
              </w:p>
            </w:tc>
            <w:tc>
              <w:tcPr>
                <w:tcW w:w="2698" w:type="dxa"/>
              </w:tcPr>
              <w:p w14:paraId="5E3725E5" w14:textId="23612094" w:rsidR="007B6244" w:rsidRDefault="003870A6"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165 (9.8%)</w:t>
                </w:r>
              </w:p>
            </w:tc>
            <w:tc>
              <w:tcPr>
                <w:tcW w:w="2698" w:type="dxa"/>
              </w:tcPr>
              <w:p w14:paraId="04B5A447" w14:textId="77777777" w:rsidR="007B6244" w:rsidRDefault="007B6244"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7B6244" w14:paraId="03685605" w14:textId="77777777" w:rsidTr="009C76A8">
            <w:tc>
              <w:tcPr>
                <w:cnfStyle w:val="001000000000" w:firstRow="0" w:lastRow="0" w:firstColumn="1" w:lastColumn="0" w:oddVBand="0" w:evenVBand="0" w:oddHBand="0" w:evenHBand="0" w:firstRowFirstColumn="0" w:firstRowLastColumn="0" w:lastRowFirstColumn="0" w:lastRowLastColumn="0"/>
                <w:tcW w:w="2697" w:type="dxa"/>
              </w:tcPr>
              <w:p w14:paraId="10D77722" w14:textId="77777777" w:rsidR="007B6244" w:rsidRPr="007B6244" w:rsidRDefault="007B6244" w:rsidP="007B6244">
                <w:pPr>
                  <w:spacing w:after="120"/>
                  <w:rPr>
                    <w:rFonts w:cstheme="minorHAnsi"/>
                    <w:bCs/>
                    <w:i w:val="0"/>
                  </w:rPr>
                </w:pPr>
              </w:p>
            </w:tc>
            <w:tc>
              <w:tcPr>
                <w:tcW w:w="2697" w:type="dxa"/>
              </w:tcPr>
              <w:p w14:paraId="3501FE10" w14:textId="37A79A78" w:rsidR="007B6244" w:rsidRDefault="003870A6" w:rsidP="007B6244">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Asian</w:t>
                </w:r>
              </w:p>
            </w:tc>
            <w:tc>
              <w:tcPr>
                <w:tcW w:w="2698" w:type="dxa"/>
              </w:tcPr>
              <w:p w14:paraId="287C73D2" w14:textId="5A4A697A" w:rsidR="007B6244" w:rsidRDefault="003870A6" w:rsidP="003870A6">
                <w:pPr>
                  <w:spacing w:after="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 (.5%)</w:t>
                </w:r>
                <w:r>
                  <w:rPr>
                    <w:rFonts w:cstheme="minorHAnsi"/>
                    <w:bCs/>
                  </w:rPr>
                  <w:br/>
                </w:r>
              </w:p>
            </w:tc>
            <w:tc>
              <w:tcPr>
                <w:tcW w:w="2698" w:type="dxa"/>
              </w:tcPr>
              <w:p w14:paraId="4974081E" w14:textId="18679B06" w:rsidR="007B6244" w:rsidRDefault="003870A6" w:rsidP="009C76A8">
                <w:pPr>
                  <w:spacing w:after="120"/>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br/>
                </w:r>
              </w:p>
            </w:tc>
          </w:tr>
          <w:tr w:rsidR="005F35DF" w14:paraId="056FFC57" w14:textId="77777777" w:rsidTr="009C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E54FF1A" w14:textId="77777777" w:rsidR="005F35DF" w:rsidRPr="007B6244" w:rsidRDefault="005F35DF" w:rsidP="007B6244">
                <w:pPr>
                  <w:spacing w:after="120"/>
                  <w:rPr>
                    <w:rFonts w:cstheme="minorHAnsi"/>
                    <w:bCs/>
                    <w:i w:val="0"/>
                  </w:rPr>
                </w:pPr>
              </w:p>
            </w:tc>
            <w:tc>
              <w:tcPr>
                <w:tcW w:w="2697" w:type="dxa"/>
              </w:tcPr>
              <w:p w14:paraId="7DCB78FC" w14:textId="25C3C22A" w:rsidR="005F35DF" w:rsidRDefault="005F35DF" w:rsidP="007B6244">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Two or More</w:t>
                </w:r>
              </w:p>
            </w:tc>
            <w:tc>
              <w:tcPr>
                <w:tcW w:w="2698" w:type="dxa"/>
              </w:tcPr>
              <w:p w14:paraId="01ED5502" w14:textId="76D20F3C" w:rsidR="005F35DF" w:rsidRDefault="005F35DF" w:rsidP="003870A6">
                <w:pPr>
                  <w:spacing w:after="12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250 (14.9%)</w:t>
                </w:r>
              </w:p>
            </w:tc>
            <w:tc>
              <w:tcPr>
                <w:tcW w:w="2698" w:type="dxa"/>
              </w:tcPr>
              <w:p w14:paraId="08E2F224" w14:textId="77777777" w:rsidR="005F35DF" w:rsidRDefault="005F35DF" w:rsidP="009C76A8">
                <w:pPr>
                  <w:spacing w:after="120"/>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bl>
        <w:p w14:paraId="38705DD6" w14:textId="4554EB77" w:rsidR="00C736E3" w:rsidRDefault="009263C9" w:rsidP="003870A6">
          <w:pPr>
            <w:spacing w:after="120"/>
            <w:ind w:firstLine="720"/>
            <w:rPr>
              <w:rFonts w:cstheme="minorHAnsi"/>
              <w:bCs/>
              <w:sz w:val="24"/>
              <w:szCs w:val="24"/>
            </w:rPr>
          </w:pPr>
          <w:r>
            <w:rPr>
              <w:rFonts w:cstheme="minorHAnsi"/>
              <w:bCs/>
            </w:rPr>
            <w:br/>
          </w:r>
          <w:r w:rsidR="00C736E3" w:rsidRPr="005D51B4">
            <w:rPr>
              <w:rFonts w:cstheme="minorHAnsi"/>
              <w:bCs/>
            </w:rPr>
            <w:t xml:space="preserve"> </w:t>
          </w:r>
          <w:r>
            <w:rPr>
              <w:rFonts w:cstheme="minorHAnsi"/>
              <w:bCs/>
            </w:rPr>
            <w:t xml:space="preserve">    </w:t>
          </w:r>
          <w:r>
            <w:rPr>
              <w:rFonts w:cstheme="minorHAnsi"/>
              <w:bCs/>
            </w:rPr>
            <w:tab/>
          </w:r>
          <w:r w:rsidR="007C5483">
            <w:rPr>
              <w:rFonts w:cstheme="minorHAnsi"/>
              <w:bCs/>
            </w:rPr>
            <w:t xml:space="preserve">    </w:t>
          </w:r>
          <w:r w:rsidR="00283457" w:rsidRPr="007C5483">
            <w:rPr>
              <w:rFonts w:asciiTheme="majorHAnsi" w:hAnsiTheme="majorHAnsi" w:cstheme="majorHAnsi"/>
              <w:bCs/>
              <w:i/>
              <w:sz w:val="20"/>
              <w:szCs w:val="20"/>
            </w:rPr>
            <w:t>Source:  Kids Count</w:t>
          </w:r>
          <w:r w:rsidR="006F4E92" w:rsidRPr="007C5483">
            <w:rPr>
              <w:rFonts w:asciiTheme="majorHAnsi" w:hAnsiTheme="majorHAnsi" w:cstheme="majorHAnsi"/>
              <w:bCs/>
              <w:i/>
              <w:sz w:val="20"/>
              <w:szCs w:val="20"/>
            </w:rPr>
            <w:t xml:space="preserve"> Data Book, Annie E. Casey Foundation, 2019</w:t>
          </w:r>
          <w:r w:rsidR="003870A6">
            <w:rPr>
              <w:rFonts w:cstheme="minorHAnsi"/>
              <w:bCs/>
            </w:rPr>
            <w:br/>
          </w:r>
          <w:r w:rsidR="003870A6">
            <w:rPr>
              <w:rFonts w:cstheme="minorHAnsi"/>
              <w:bCs/>
            </w:rPr>
            <w:br/>
          </w:r>
          <w:r w:rsidR="005F35DF">
            <w:rPr>
              <w:rFonts w:cstheme="minorHAnsi"/>
              <w:bCs/>
              <w:sz w:val="24"/>
              <w:szCs w:val="24"/>
            </w:rPr>
            <w:t xml:space="preserve">                 </w:t>
          </w:r>
          <w:r w:rsidR="00C736E3" w:rsidRPr="005D51B4">
            <w:rPr>
              <w:rFonts w:cstheme="minorHAnsi"/>
              <w:bCs/>
              <w:sz w:val="24"/>
              <w:szCs w:val="24"/>
            </w:rPr>
            <w:t>In terms of Child Poverty</w:t>
          </w:r>
          <w:r w:rsidR="00167B17" w:rsidRPr="005D51B4">
            <w:rPr>
              <w:rFonts w:cstheme="minorHAnsi"/>
              <w:bCs/>
              <w:sz w:val="24"/>
              <w:szCs w:val="24"/>
            </w:rPr>
            <w:t xml:space="preserve"> for children under 5 in O</w:t>
          </w:r>
          <w:r w:rsidR="00EF7F4F">
            <w:rPr>
              <w:rFonts w:cstheme="minorHAnsi"/>
              <w:bCs/>
              <w:sz w:val="24"/>
              <w:szCs w:val="24"/>
            </w:rPr>
            <w:t>klahoma in 2016</w:t>
          </w:r>
          <w:r w:rsidR="00617FB4">
            <w:rPr>
              <w:rFonts w:cstheme="minorHAnsi"/>
              <w:bCs/>
              <w:sz w:val="24"/>
              <w:szCs w:val="24"/>
            </w:rPr>
            <w:t>, the rate was 21.5</w:t>
          </w:r>
          <w:r w:rsidR="00167B17" w:rsidRPr="005D51B4">
            <w:rPr>
              <w:rFonts w:cstheme="minorHAnsi"/>
              <w:bCs/>
              <w:sz w:val="24"/>
              <w:szCs w:val="24"/>
            </w:rPr>
            <w:t xml:space="preserve">%, versus the rate of </w:t>
          </w:r>
          <w:r w:rsidR="00617FB4">
            <w:rPr>
              <w:rFonts w:cstheme="minorHAnsi"/>
              <w:bCs/>
              <w:sz w:val="24"/>
              <w:szCs w:val="24"/>
            </w:rPr>
            <w:t xml:space="preserve">almost </w:t>
          </w:r>
          <w:r w:rsidR="00167B17" w:rsidRPr="005D51B4">
            <w:rPr>
              <w:rFonts w:cstheme="minorHAnsi"/>
              <w:bCs/>
              <w:sz w:val="24"/>
              <w:szCs w:val="24"/>
            </w:rPr>
            <w:t>16%</w:t>
          </w:r>
          <w:r w:rsidR="005D51B4" w:rsidRPr="005D51B4">
            <w:rPr>
              <w:rFonts w:cstheme="minorHAnsi"/>
              <w:bCs/>
              <w:sz w:val="24"/>
              <w:szCs w:val="24"/>
            </w:rPr>
            <w:t xml:space="preserve"> for the state as a whole. </w:t>
          </w:r>
          <w:r w:rsidR="00EF7F4F">
            <w:rPr>
              <w:rFonts w:cstheme="minorHAnsi"/>
              <w:bCs/>
              <w:sz w:val="24"/>
              <w:szCs w:val="24"/>
            </w:rPr>
            <w:t xml:space="preserve">  </w:t>
          </w:r>
          <w:r w:rsidR="00EF7F4F" w:rsidRPr="00EF7F4F">
            <w:rPr>
              <w:rFonts w:cstheme="minorHAnsi"/>
              <w:bCs/>
              <w:sz w:val="24"/>
              <w:szCs w:val="24"/>
            </w:rPr>
            <w:t>I</w:t>
          </w:r>
          <w:r w:rsidR="00C736E3" w:rsidRPr="00EF7F4F">
            <w:rPr>
              <w:rFonts w:cstheme="minorHAnsi"/>
              <w:bCs/>
              <w:sz w:val="24"/>
              <w:szCs w:val="24"/>
            </w:rPr>
            <w:t xml:space="preserve">n Crossroads’ </w:t>
          </w:r>
          <w:r w:rsidR="00EF7F4F">
            <w:rPr>
              <w:rFonts w:cstheme="minorHAnsi"/>
              <w:bCs/>
              <w:sz w:val="24"/>
              <w:szCs w:val="24"/>
            </w:rPr>
            <w:t xml:space="preserve">four-county </w:t>
          </w:r>
          <w:r w:rsidR="00C736E3" w:rsidRPr="00EF7F4F">
            <w:rPr>
              <w:rFonts w:cstheme="minorHAnsi"/>
              <w:bCs/>
              <w:sz w:val="24"/>
              <w:szCs w:val="24"/>
            </w:rPr>
            <w:t xml:space="preserve">service area, the </w:t>
          </w:r>
          <w:r w:rsidR="00EF7F4F" w:rsidRPr="00EF7F4F">
            <w:rPr>
              <w:rFonts w:cstheme="minorHAnsi"/>
              <w:bCs/>
              <w:sz w:val="24"/>
              <w:szCs w:val="24"/>
            </w:rPr>
            <w:t>percentages were higher</w:t>
          </w:r>
          <w:r w:rsidR="00EF7F4F">
            <w:rPr>
              <w:rFonts w:cstheme="minorHAnsi"/>
              <w:bCs/>
              <w:sz w:val="24"/>
              <w:szCs w:val="24"/>
            </w:rPr>
            <w:t xml:space="preserve"> than the state average, except in Cleveland County</w:t>
          </w:r>
          <w:r w:rsidR="00EF7F4F" w:rsidRPr="00EF7F4F">
            <w:rPr>
              <w:rFonts w:cstheme="minorHAnsi"/>
              <w:bCs/>
              <w:sz w:val="24"/>
              <w:szCs w:val="24"/>
            </w:rPr>
            <w:t xml:space="preserve">.  </w:t>
          </w:r>
          <w:r w:rsidR="00EF7F4F">
            <w:rPr>
              <w:rFonts w:cstheme="minorHAnsi"/>
              <w:bCs/>
              <w:sz w:val="24"/>
              <w:szCs w:val="24"/>
            </w:rPr>
            <w:t xml:space="preserve">The </w:t>
          </w:r>
          <w:r w:rsidR="00C736E3" w:rsidRPr="00EF7F4F">
            <w:rPr>
              <w:rFonts w:cstheme="minorHAnsi"/>
              <w:bCs/>
              <w:sz w:val="24"/>
              <w:szCs w:val="24"/>
            </w:rPr>
            <w:t>foll</w:t>
          </w:r>
          <w:r w:rsidR="00EF7F4F" w:rsidRPr="00EF7F4F">
            <w:rPr>
              <w:rFonts w:cstheme="minorHAnsi"/>
              <w:bCs/>
              <w:sz w:val="24"/>
              <w:szCs w:val="24"/>
            </w:rPr>
            <w:t>owing statistics show the percentage</w:t>
          </w:r>
          <w:r w:rsidR="00C736E3" w:rsidRPr="00EF7F4F">
            <w:rPr>
              <w:rFonts w:cstheme="minorHAnsi"/>
              <w:bCs/>
              <w:sz w:val="24"/>
              <w:szCs w:val="24"/>
            </w:rPr>
            <w:t xml:space="preserve"> of children</w:t>
          </w:r>
          <w:r w:rsidR="00EF7F4F">
            <w:rPr>
              <w:rFonts w:cstheme="minorHAnsi"/>
              <w:bCs/>
              <w:sz w:val="24"/>
              <w:szCs w:val="24"/>
            </w:rPr>
            <w:t xml:space="preserve"> under age five</w:t>
          </w:r>
          <w:r w:rsidR="00C736E3" w:rsidRPr="00EF7F4F">
            <w:rPr>
              <w:rFonts w:cstheme="minorHAnsi"/>
              <w:bCs/>
              <w:sz w:val="24"/>
              <w:szCs w:val="24"/>
            </w:rPr>
            <w:t xml:space="preserve"> living below </w:t>
          </w:r>
          <w:r w:rsidR="00EF7F4F" w:rsidRPr="00EF7F4F">
            <w:rPr>
              <w:rFonts w:cstheme="minorHAnsi"/>
              <w:bCs/>
              <w:sz w:val="24"/>
              <w:szCs w:val="24"/>
            </w:rPr>
            <w:t xml:space="preserve">the </w:t>
          </w:r>
          <w:r w:rsidR="00C736E3" w:rsidRPr="00EF7F4F">
            <w:rPr>
              <w:rFonts w:cstheme="minorHAnsi"/>
              <w:bCs/>
              <w:sz w:val="24"/>
              <w:szCs w:val="24"/>
            </w:rPr>
            <w:t>poverty level</w:t>
          </w:r>
          <w:r w:rsidR="00EF7F4F">
            <w:rPr>
              <w:rFonts w:cstheme="minorHAnsi"/>
              <w:bCs/>
              <w:sz w:val="24"/>
              <w:szCs w:val="24"/>
            </w:rPr>
            <w:t xml:space="preserve"> in Cleveland, Comanche, Pottawatomie, and Seminole Counties.</w:t>
          </w:r>
        </w:p>
        <w:p w14:paraId="26C323EF" w14:textId="087627A2" w:rsidR="000A546A" w:rsidRPr="009C76A8" w:rsidRDefault="00452856" w:rsidP="000A546A">
          <w:pPr>
            <w:spacing w:before="120" w:after="120"/>
            <w:jc w:val="center"/>
            <w:rPr>
              <w:rFonts w:cstheme="minorHAnsi"/>
              <w:bCs/>
              <w:color w:val="1F4E79" w:themeColor="accent1" w:themeShade="80"/>
              <w:sz w:val="24"/>
              <w:szCs w:val="24"/>
            </w:rPr>
          </w:pPr>
          <w:r w:rsidRPr="009C76A8">
            <w:rPr>
              <w:rFonts w:cstheme="minorHAnsi"/>
              <w:bCs/>
              <w:smallCaps/>
              <w:color w:val="1F4E79" w:themeColor="accent1" w:themeShade="80"/>
              <w:sz w:val="24"/>
              <w:szCs w:val="24"/>
            </w:rPr>
            <w:t xml:space="preserve">Percentage of </w:t>
          </w:r>
          <w:r w:rsidR="000A546A" w:rsidRPr="009C76A8">
            <w:rPr>
              <w:rFonts w:cstheme="minorHAnsi"/>
              <w:bCs/>
              <w:smallCaps/>
              <w:color w:val="1F4E79" w:themeColor="accent1" w:themeShade="80"/>
              <w:sz w:val="24"/>
              <w:szCs w:val="24"/>
            </w:rPr>
            <w:t>Children Under Age 5 Living in Poverty</w:t>
          </w:r>
          <w:r w:rsidR="000A546A" w:rsidRPr="009C76A8">
            <w:rPr>
              <w:rFonts w:cstheme="minorHAnsi"/>
              <w:bCs/>
              <w:smallCaps/>
              <w:color w:val="1F4E79" w:themeColor="accent1" w:themeShade="80"/>
              <w:sz w:val="24"/>
              <w:szCs w:val="24"/>
            </w:rPr>
            <w:br/>
            <w:t xml:space="preserve">  in Crossroad</w:t>
          </w:r>
          <w:r w:rsidR="007C5483">
            <w:rPr>
              <w:rFonts w:cstheme="minorHAnsi"/>
              <w:bCs/>
              <w:smallCaps/>
              <w:color w:val="1F4E79" w:themeColor="accent1" w:themeShade="80"/>
              <w:sz w:val="24"/>
              <w:szCs w:val="24"/>
            </w:rPr>
            <w:t>s’ Service Area, By County, 2017</w:t>
          </w:r>
        </w:p>
        <w:tbl>
          <w:tblPr>
            <w:tblW w:w="5841" w:type="dxa"/>
            <w:jc w:val="center"/>
            <w:tblCellMar>
              <w:left w:w="100" w:type="dxa"/>
              <w:right w:w="100" w:type="dxa"/>
            </w:tblCellMar>
            <w:tblLook w:val="0000" w:firstRow="0" w:lastRow="0" w:firstColumn="0" w:lastColumn="0" w:noHBand="0" w:noVBand="0"/>
          </w:tblPr>
          <w:tblGrid>
            <w:gridCol w:w="1950"/>
            <w:gridCol w:w="1105"/>
            <w:gridCol w:w="1105"/>
            <w:gridCol w:w="1681"/>
          </w:tblGrid>
          <w:tr w:rsidR="000A546A" w:rsidRPr="006F21B6" w14:paraId="517AD476" w14:textId="77777777" w:rsidTr="005C3179">
            <w:trPr>
              <w:cantSplit/>
              <w:trHeight w:val="20"/>
              <w:jc w:val="center"/>
            </w:trPr>
            <w:tc>
              <w:tcPr>
                <w:tcW w:w="1950" w:type="dxa"/>
                <w:tcBorders>
                  <w:bottom w:val="single" w:sz="8" w:space="0" w:color="auto"/>
                  <w:right w:val="single" w:sz="8" w:space="0" w:color="auto"/>
                </w:tcBorders>
              </w:tcPr>
              <w:p w14:paraId="274642CB" w14:textId="77777777" w:rsidR="000A546A" w:rsidRPr="006F21B6" w:rsidRDefault="000A546A" w:rsidP="005C3179">
                <w:pPr>
                  <w:keepNext/>
                  <w:jc w:val="right"/>
                  <w:rPr>
                    <w:rFonts w:cstheme="minorHAnsi"/>
                  </w:rPr>
                </w:pPr>
                <w:r w:rsidRPr="006F21B6">
                  <w:rPr>
                    <w:rFonts w:cstheme="minorHAnsi"/>
                  </w:rPr>
                  <w:t xml:space="preserve">                                         </w:t>
                </w:r>
              </w:p>
            </w:tc>
            <w:tc>
              <w:tcPr>
                <w:tcW w:w="1105" w:type="dxa"/>
                <w:tcBorders>
                  <w:top w:val="single" w:sz="7" w:space="0" w:color="auto"/>
                  <w:left w:val="single" w:sz="8" w:space="0" w:color="auto"/>
                  <w:bottom w:val="nil"/>
                  <w:right w:val="single" w:sz="8" w:space="0" w:color="auto"/>
                </w:tcBorders>
                <w:vAlign w:val="center"/>
              </w:tcPr>
              <w:p w14:paraId="4D7D3DB6" w14:textId="77777777" w:rsidR="000A546A" w:rsidRPr="006F21B6" w:rsidRDefault="000A546A" w:rsidP="005C3179">
                <w:pPr>
                  <w:keepNext/>
                  <w:jc w:val="center"/>
                  <w:rPr>
                    <w:rFonts w:cstheme="minorHAnsi"/>
                    <w:b/>
                    <w:sz w:val="18"/>
                    <w:szCs w:val="18"/>
                  </w:rPr>
                </w:pPr>
                <w:r w:rsidRPr="006F21B6">
                  <w:rPr>
                    <w:rFonts w:cstheme="minorHAnsi"/>
                    <w:b/>
                    <w:sz w:val="18"/>
                    <w:szCs w:val="18"/>
                  </w:rPr>
                  <w:t>Total Children &lt;5 Years of Age</w:t>
                </w:r>
              </w:p>
            </w:tc>
            <w:tc>
              <w:tcPr>
                <w:tcW w:w="0" w:type="auto"/>
                <w:tcBorders>
                  <w:top w:val="single" w:sz="7" w:space="0" w:color="auto"/>
                  <w:left w:val="single" w:sz="8" w:space="0" w:color="auto"/>
                  <w:bottom w:val="nil"/>
                  <w:right w:val="single" w:sz="8" w:space="0" w:color="auto"/>
                </w:tcBorders>
                <w:vAlign w:val="center"/>
              </w:tcPr>
              <w:p w14:paraId="58B55265" w14:textId="77777777" w:rsidR="000A546A" w:rsidRPr="006F21B6" w:rsidRDefault="000A546A" w:rsidP="005C3179">
                <w:pPr>
                  <w:keepNext/>
                  <w:jc w:val="center"/>
                  <w:rPr>
                    <w:rFonts w:cstheme="minorHAnsi"/>
                    <w:b/>
                    <w:bCs/>
                    <w:sz w:val="18"/>
                    <w:szCs w:val="18"/>
                  </w:rPr>
                </w:pPr>
                <w:r w:rsidRPr="006F21B6">
                  <w:rPr>
                    <w:rFonts w:cstheme="minorHAnsi"/>
                    <w:b/>
                    <w:bCs/>
                    <w:sz w:val="18"/>
                    <w:szCs w:val="18"/>
                  </w:rPr>
                  <w:t>Children Below Poverty Level &lt;5 Years Old</w:t>
                </w:r>
              </w:p>
            </w:tc>
            <w:tc>
              <w:tcPr>
                <w:tcW w:w="1681" w:type="dxa"/>
                <w:tcBorders>
                  <w:top w:val="single" w:sz="7" w:space="0" w:color="auto"/>
                  <w:left w:val="single" w:sz="8" w:space="0" w:color="auto"/>
                  <w:bottom w:val="nil"/>
                  <w:right w:val="single" w:sz="8" w:space="0" w:color="auto"/>
                </w:tcBorders>
                <w:vAlign w:val="center"/>
              </w:tcPr>
              <w:p w14:paraId="3F26E062" w14:textId="77777777" w:rsidR="000A546A" w:rsidRPr="006F21B6" w:rsidRDefault="000A546A" w:rsidP="005C3179">
                <w:pPr>
                  <w:keepNext/>
                  <w:jc w:val="center"/>
                  <w:rPr>
                    <w:rFonts w:cstheme="minorHAnsi"/>
                    <w:b/>
                    <w:sz w:val="18"/>
                    <w:szCs w:val="18"/>
                  </w:rPr>
                </w:pPr>
                <w:r w:rsidRPr="006F21B6">
                  <w:rPr>
                    <w:rFonts w:cstheme="minorHAnsi"/>
                    <w:b/>
                    <w:sz w:val="18"/>
                    <w:szCs w:val="18"/>
                  </w:rPr>
                  <w:t>Percentage of Children Below Poverty of Total Children &lt;5 Years Old</w:t>
                </w:r>
              </w:p>
            </w:tc>
          </w:tr>
          <w:tr w:rsidR="000A546A" w:rsidRPr="006F21B6" w14:paraId="29D04AB5" w14:textId="77777777" w:rsidTr="005C3179">
            <w:trPr>
              <w:cantSplit/>
              <w:trHeight w:val="20"/>
              <w:jc w:val="center"/>
            </w:trPr>
            <w:tc>
              <w:tcPr>
                <w:tcW w:w="1950" w:type="dxa"/>
                <w:tcBorders>
                  <w:top w:val="single" w:sz="8" w:space="0" w:color="auto"/>
                  <w:left w:val="single" w:sz="7" w:space="0" w:color="auto"/>
                  <w:bottom w:val="nil"/>
                  <w:right w:val="single" w:sz="8" w:space="0" w:color="auto"/>
                </w:tcBorders>
              </w:tcPr>
              <w:p w14:paraId="703589EE" w14:textId="77777777" w:rsidR="000A546A" w:rsidRPr="006F21B6" w:rsidRDefault="000A546A" w:rsidP="005C3179">
                <w:pPr>
                  <w:rPr>
                    <w:rFonts w:cstheme="minorHAnsi"/>
                  </w:rPr>
                </w:pPr>
                <w:r w:rsidRPr="006F21B6">
                  <w:rPr>
                    <w:rFonts w:cstheme="minorHAnsi"/>
                  </w:rPr>
                  <w:t>Cleveland</w:t>
                </w:r>
              </w:p>
            </w:tc>
            <w:tc>
              <w:tcPr>
                <w:tcW w:w="1105" w:type="dxa"/>
                <w:tcBorders>
                  <w:top w:val="single" w:sz="7" w:space="0" w:color="auto"/>
                  <w:left w:val="single" w:sz="8" w:space="0" w:color="auto"/>
                  <w:bottom w:val="nil"/>
                  <w:right w:val="single" w:sz="8" w:space="0" w:color="auto"/>
                </w:tcBorders>
                <w:vAlign w:val="center"/>
              </w:tcPr>
              <w:p w14:paraId="50F97236" w14:textId="71A5FCF6" w:rsidR="000A546A" w:rsidRPr="006F21B6" w:rsidRDefault="007C5483" w:rsidP="005C3179">
                <w:pPr>
                  <w:jc w:val="center"/>
                  <w:rPr>
                    <w:rFonts w:cstheme="minorHAnsi"/>
                  </w:rPr>
                </w:pPr>
                <w:r>
                  <w:rPr>
                    <w:rFonts w:cstheme="minorHAnsi"/>
                  </w:rPr>
                  <w:t>15,402</w:t>
                </w:r>
              </w:p>
            </w:tc>
            <w:tc>
              <w:tcPr>
                <w:tcW w:w="0" w:type="auto"/>
                <w:tcBorders>
                  <w:top w:val="single" w:sz="7" w:space="0" w:color="auto"/>
                  <w:left w:val="single" w:sz="8" w:space="0" w:color="auto"/>
                  <w:bottom w:val="nil"/>
                  <w:right w:val="single" w:sz="8" w:space="0" w:color="auto"/>
                </w:tcBorders>
                <w:vAlign w:val="center"/>
              </w:tcPr>
              <w:p w14:paraId="0C9F5A1C" w14:textId="77777777" w:rsidR="000A546A" w:rsidRPr="006F21B6" w:rsidRDefault="000A546A" w:rsidP="005C3179">
                <w:pPr>
                  <w:ind w:left="24" w:firstLine="13"/>
                  <w:jc w:val="center"/>
                  <w:rPr>
                    <w:rFonts w:cstheme="minorHAnsi"/>
                  </w:rPr>
                </w:pPr>
                <w:r w:rsidRPr="006F21B6">
                  <w:rPr>
                    <w:rFonts w:cstheme="minorHAnsi"/>
                  </w:rPr>
                  <w:t>2,680</w:t>
                </w:r>
              </w:p>
            </w:tc>
            <w:tc>
              <w:tcPr>
                <w:tcW w:w="1681" w:type="dxa"/>
                <w:tcBorders>
                  <w:top w:val="single" w:sz="7" w:space="0" w:color="auto"/>
                  <w:left w:val="single" w:sz="8" w:space="0" w:color="auto"/>
                  <w:bottom w:val="nil"/>
                  <w:right w:val="single" w:sz="8" w:space="0" w:color="auto"/>
                </w:tcBorders>
                <w:vAlign w:val="center"/>
              </w:tcPr>
              <w:p w14:paraId="5850AB81" w14:textId="3A6CA1BE" w:rsidR="000A546A" w:rsidRPr="006F21B6" w:rsidRDefault="00715F18" w:rsidP="005C3179">
                <w:pPr>
                  <w:jc w:val="center"/>
                  <w:rPr>
                    <w:rFonts w:cstheme="minorHAnsi"/>
                  </w:rPr>
                </w:pPr>
                <w:r>
                  <w:rPr>
                    <w:rFonts w:cstheme="minorHAnsi"/>
                  </w:rPr>
                  <w:t>17.4</w:t>
                </w:r>
                <w:r w:rsidR="000A546A" w:rsidRPr="006F21B6">
                  <w:rPr>
                    <w:rFonts w:cstheme="minorHAnsi"/>
                  </w:rPr>
                  <w:t>%</w:t>
                </w:r>
              </w:p>
            </w:tc>
          </w:tr>
          <w:tr w:rsidR="000A546A" w:rsidRPr="006F21B6" w14:paraId="40A1A063" w14:textId="77777777" w:rsidTr="005C3179">
            <w:trPr>
              <w:cantSplit/>
              <w:trHeight w:val="20"/>
              <w:jc w:val="center"/>
            </w:trPr>
            <w:tc>
              <w:tcPr>
                <w:tcW w:w="1950" w:type="dxa"/>
                <w:tcBorders>
                  <w:top w:val="single" w:sz="7" w:space="0" w:color="auto"/>
                  <w:left w:val="single" w:sz="7" w:space="0" w:color="auto"/>
                  <w:bottom w:val="nil"/>
                  <w:right w:val="single" w:sz="8" w:space="0" w:color="auto"/>
                </w:tcBorders>
              </w:tcPr>
              <w:p w14:paraId="36CEC93D" w14:textId="77777777" w:rsidR="000A546A" w:rsidRPr="006F21B6" w:rsidRDefault="000A546A" w:rsidP="005C3179">
                <w:pPr>
                  <w:rPr>
                    <w:rFonts w:cstheme="minorHAnsi"/>
                  </w:rPr>
                </w:pPr>
                <w:r w:rsidRPr="006F21B6">
                  <w:rPr>
                    <w:rFonts w:cstheme="minorHAnsi"/>
                  </w:rPr>
                  <w:t>Comanche</w:t>
                </w:r>
              </w:p>
            </w:tc>
            <w:tc>
              <w:tcPr>
                <w:tcW w:w="1105" w:type="dxa"/>
                <w:tcBorders>
                  <w:top w:val="single" w:sz="7" w:space="0" w:color="auto"/>
                  <w:left w:val="single" w:sz="8" w:space="0" w:color="auto"/>
                  <w:bottom w:val="nil"/>
                  <w:right w:val="single" w:sz="8" w:space="0" w:color="auto"/>
                </w:tcBorders>
                <w:vAlign w:val="center"/>
              </w:tcPr>
              <w:p w14:paraId="360AE794" w14:textId="510676FD" w:rsidR="000A546A" w:rsidRPr="006F21B6" w:rsidRDefault="007C5483" w:rsidP="005C3179">
                <w:pPr>
                  <w:jc w:val="center"/>
                  <w:rPr>
                    <w:rFonts w:cstheme="minorHAnsi"/>
                  </w:rPr>
                </w:pPr>
                <w:r>
                  <w:rPr>
                    <w:rFonts w:cstheme="minorHAnsi"/>
                  </w:rPr>
                  <w:t>8,563</w:t>
                </w:r>
              </w:p>
            </w:tc>
            <w:tc>
              <w:tcPr>
                <w:tcW w:w="0" w:type="auto"/>
                <w:tcBorders>
                  <w:top w:val="single" w:sz="7" w:space="0" w:color="auto"/>
                  <w:left w:val="single" w:sz="8" w:space="0" w:color="auto"/>
                  <w:bottom w:val="nil"/>
                  <w:right w:val="single" w:sz="8" w:space="0" w:color="auto"/>
                </w:tcBorders>
                <w:vAlign w:val="center"/>
              </w:tcPr>
              <w:p w14:paraId="5B62D801" w14:textId="77777777" w:rsidR="000A546A" w:rsidRPr="006F21B6" w:rsidRDefault="000A546A" w:rsidP="005C3179">
                <w:pPr>
                  <w:ind w:left="-11"/>
                  <w:jc w:val="center"/>
                  <w:rPr>
                    <w:rFonts w:cstheme="minorHAnsi"/>
                  </w:rPr>
                </w:pPr>
                <w:r w:rsidRPr="006F21B6">
                  <w:rPr>
                    <w:rFonts w:cstheme="minorHAnsi"/>
                  </w:rPr>
                  <w:t>2,433</w:t>
                </w:r>
              </w:p>
            </w:tc>
            <w:tc>
              <w:tcPr>
                <w:tcW w:w="1681" w:type="dxa"/>
                <w:tcBorders>
                  <w:top w:val="single" w:sz="7" w:space="0" w:color="auto"/>
                  <w:left w:val="single" w:sz="8" w:space="0" w:color="auto"/>
                  <w:bottom w:val="nil"/>
                  <w:right w:val="single" w:sz="8" w:space="0" w:color="auto"/>
                </w:tcBorders>
                <w:vAlign w:val="center"/>
              </w:tcPr>
              <w:p w14:paraId="7A0583E3" w14:textId="75CA3E78" w:rsidR="000A546A" w:rsidRPr="006F21B6" w:rsidRDefault="00715F18" w:rsidP="005C3179">
                <w:pPr>
                  <w:jc w:val="center"/>
                  <w:rPr>
                    <w:rFonts w:cstheme="minorHAnsi"/>
                  </w:rPr>
                </w:pPr>
                <w:r>
                  <w:rPr>
                    <w:rFonts w:cstheme="minorHAnsi"/>
                  </w:rPr>
                  <w:t>28</w:t>
                </w:r>
                <w:r w:rsidR="00C9112D">
                  <w:rPr>
                    <w:rFonts w:cstheme="minorHAnsi"/>
                  </w:rPr>
                  <w:t>.4</w:t>
                </w:r>
                <w:r w:rsidR="000A546A" w:rsidRPr="006F21B6">
                  <w:rPr>
                    <w:rFonts w:cstheme="minorHAnsi"/>
                  </w:rPr>
                  <w:t>%</w:t>
                </w:r>
              </w:p>
            </w:tc>
          </w:tr>
          <w:tr w:rsidR="000A546A" w:rsidRPr="006F21B6" w14:paraId="78F0CC27" w14:textId="77777777" w:rsidTr="005C3179">
            <w:trPr>
              <w:cantSplit/>
              <w:trHeight w:val="20"/>
              <w:jc w:val="center"/>
            </w:trPr>
            <w:tc>
              <w:tcPr>
                <w:tcW w:w="1950" w:type="dxa"/>
                <w:tcBorders>
                  <w:top w:val="single" w:sz="7" w:space="0" w:color="auto"/>
                  <w:left w:val="single" w:sz="7" w:space="0" w:color="auto"/>
                  <w:bottom w:val="nil"/>
                  <w:right w:val="single" w:sz="8" w:space="0" w:color="auto"/>
                </w:tcBorders>
              </w:tcPr>
              <w:p w14:paraId="1392D8CC" w14:textId="77777777" w:rsidR="000A546A" w:rsidRPr="006F21B6" w:rsidRDefault="000A546A" w:rsidP="005C3179">
                <w:pPr>
                  <w:rPr>
                    <w:rFonts w:cstheme="minorHAnsi"/>
                  </w:rPr>
                </w:pPr>
                <w:r w:rsidRPr="006F21B6">
                  <w:rPr>
                    <w:rFonts w:cstheme="minorHAnsi"/>
                  </w:rPr>
                  <w:t>Pottawatomie</w:t>
                </w:r>
              </w:p>
            </w:tc>
            <w:tc>
              <w:tcPr>
                <w:tcW w:w="1105" w:type="dxa"/>
                <w:tcBorders>
                  <w:top w:val="single" w:sz="7" w:space="0" w:color="auto"/>
                  <w:left w:val="single" w:sz="8" w:space="0" w:color="auto"/>
                  <w:bottom w:val="nil"/>
                  <w:right w:val="single" w:sz="8" w:space="0" w:color="auto"/>
                </w:tcBorders>
                <w:vAlign w:val="center"/>
              </w:tcPr>
              <w:p w14:paraId="0393D3FE" w14:textId="46B7A715" w:rsidR="000A546A" w:rsidRPr="006F21B6" w:rsidRDefault="007C5483" w:rsidP="005C3179">
                <w:pPr>
                  <w:jc w:val="center"/>
                  <w:rPr>
                    <w:rFonts w:cstheme="minorHAnsi"/>
                  </w:rPr>
                </w:pPr>
                <w:r>
                  <w:rPr>
                    <w:rFonts w:cstheme="minorHAnsi"/>
                  </w:rPr>
                  <w:t>4,410</w:t>
                </w:r>
              </w:p>
            </w:tc>
            <w:tc>
              <w:tcPr>
                <w:tcW w:w="0" w:type="auto"/>
                <w:tcBorders>
                  <w:top w:val="single" w:sz="7" w:space="0" w:color="auto"/>
                  <w:left w:val="single" w:sz="8" w:space="0" w:color="auto"/>
                  <w:bottom w:val="nil"/>
                  <w:right w:val="single" w:sz="8" w:space="0" w:color="auto"/>
                </w:tcBorders>
                <w:vAlign w:val="center"/>
              </w:tcPr>
              <w:p w14:paraId="59386E7F" w14:textId="77777777" w:rsidR="000A546A" w:rsidRPr="006F21B6" w:rsidRDefault="000A546A" w:rsidP="005C3179">
                <w:pPr>
                  <w:ind w:left="-11"/>
                  <w:jc w:val="center"/>
                  <w:rPr>
                    <w:rFonts w:cstheme="minorHAnsi"/>
                  </w:rPr>
                </w:pPr>
                <w:r w:rsidRPr="006F21B6">
                  <w:rPr>
                    <w:rFonts w:cstheme="minorHAnsi"/>
                  </w:rPr>
                  <w:t>1,257</w:t>
                </w:r>
              </w:p>
            </w:tc>
            <w:tc>
              <w:tcPr>
                <w:tcW w:w="1681" w:type="dxa"/>
                <w:tcBorders>
                  <w:top w:val="single" w:sz="7" w:space="0" w:color="auto"/>
                  <w:left w:val="single" w:sz="8" w:space="0" w:color="auto"/>
                  <w:bottom w:val="nil"/>
                  <w:right w:val="single" w:sz="8" w:space="0" w:color="auto"/>
                </w:tcBorders>
                <w:vAlign w:val="center"/>
              </w:tcPr>
              <w:p w14:paraId="64F3D2F4" w14:textId="7AD4AEAC" w:rsidR="000A546A" w:rsidRPr="006F21B6" w:rsidRDefault="00715F18" w:rsidP="005C3179">
                <w:pPr>
                  <w:jc w:val="center"/>
                  <w:rPr>
                    <w:rFonts w:cstheme="minorHAnsi"/>
                  </w:rPr>
                </w:pPr>
                <w:r>
                  <w:rPr>
                    <w:rFonts w:cstheme="minorHAnsi"/>
                  </w:rPr>
                  <w:t>28.5</w:t>
                </w:r>
                <w:r w:rsidR="000A546A" w:rsidRPr="006F21B6">
                  <w:rPr>
                    <w:rFonts w:cstheme="minorHAnsi"/>
                  </w:rPr>
                  <w:t>%</w:t>
                </w:r>
              </w:p>
            </w:tc>
          </w:tr>
          <w:tr w:rsidR="000A546A" w:rsidRPr="006F21B6" w14:paraId="642A95B7" w14:textId="77777777" w:rsidTr="005C3179">
            <w:trPr>
              <w:cantSplit/>
              <w:trHeight w:val="20"/>
              <w:jc w:val="center"/>
            </w:trPr>
            <w:tc>
              <w:tcPr>
                <w:tcW w:w="1950" w:type="dxa"/>
                <w:tcBorders>
                  <w:top w:val="single" w:sz="7" w:space="0" w:color="auto"/>
                  <w:left w:val="single" w:sz="7" w:space="0" w:color="auto"/>
                  <w:bottom w:val="nil"/>
                  <w:right w:val="single" w:sz="8" w:space="0" w:color="auto"/>
                </w:tcBorders>
              </w:tcPr>
              <w:p w14:paraId="48D4FB7D" w14:textId="77777777" w:rsidR="000A546A" w:rsidRPr="006F21B6" w:rsidRDefault="000A546A" w:rsidP="005C3179">
                <w:pPr>
                  <w:rPr>
                    <w:rFonts w:cstheme="minorHAnsi"/>
                  </w:rPr>
                </w:pPr>
                <w:r w:rsidRPr="006F21B6">
                  <w:rPr>
                    <w:rFonts w:cstheme="minorHAnsi"/>
                  </w:rPr>
                  <w:t>Seminole</w:t>
                </w:r>
              </w:p>
            </w:tc>
            <w:tc>
              <w:tcPr>
                <w:tcW w:w="1105" w:type="dxa"/>
                <w:tcBorders>
                  <w:top w:val="single" w:sz="7" w:space="0" w:color="auto"/>
                  <w:left w:val="single" w:sz="8" w:space="0" w:color="auto"/>
                  <w:bottom w:val="nil"/>
                  <w:right w:val="single" w:sz="8" w:space="0" w:color="auto"/>
                </w:tcBorders>
                <w:vAlign w:val="center"/>
              </w:tcPr>
              <w:p w14:paraId="2DC0C60D" w14:textId="7AC7D31A" w:rsidR="000A546A" w:rsidRPr="006F21B6" w:rsidRDefault="007C5483" w:rsidP="005C3179">
                <w:pPr>
                  <w:jc w:val="center"/>
                  <w:rPr>
                    <w:rFonts w:cstheme="minorHAnsi"/>
                  </w:rPr>
                </w:pPr>
                <w:r>
                  <w:rPr>
                    <w:rFonts w:cstheme="minorHAnsi"/>
                  </w:rPr>
                  <w:t>1,653</w:t>
                </w:r>
              </w:p>
            </w:tc>
            <w:tc>
              <w:tcPr>
                <w:tcW w:w="0" w:type="auto"/>
                <w:tcBorders>
                  <w:top w:val="single" w:sz="7" w:space="0" w:color="auto"/>
                  <w:left w:val="single" w:sz="8" w:space="0" w:color="auto"/>
                  <w:bottom w:val="nil"/>
                  <w:right w:val="single" w:sz="8" w:space="0" w:color="auto"/>
                </w:tcBorders>
                <w:vAlign w:val="center"/>
              </w:tcPr>
              <w:p w14:paraId="577A99D1" w14:textId="77777777" w:rsidR="000A546A" w:rsidRPr="006F21B6" w:rsidRDefault="000A546A" w:rsidP="005C3179">
                <w:pPr>
                  <w:ind w:left="-11"/>
                  <w:jc w:val="center"/>
                  <w:rPr>
                    <w:rFonts w:cstheme="minorHAnsi"/>
                  </w:rPr>
                </w:pPr>
                <w:r w:rsidRPr="006F21B6">
                  <w:rPr>
                    <w:rFonts w:cstheme="minorHAnsi"/>
                  </w:rPr>
                  <w:t>626</w:t>
                </w:r>
              </w:p>
            </w:tc>
            <w:tc>
              <w:tcPr>
                <w:tcW w:w="1681" w:type="dxa"/>
                <w:tcBorders>
                  <w:top w:val="single" w:sz="7" w:space="0" w:color="auto"/>
                  <w:left w:val="single" w:sz="8" w:space="0" w:color="auto"/>
                  <w:bottom w:val="nil"/>
                  <w:right w:val="single" w:sz="8" w:space="0" w:color="auto"/>
                </w:tcBorders>
                <w:vAlign w:val="center"/>
              </w:tcPr>
              <w:p w14:paraId="156BD081" w14:textId="6DD90154" w:rsidR="000A546A" w:rsidRPr="006F21B6" w:rsidRDefault="00715F18" w:rsidP="005C3179">
                <w:pPr>
                  <w:jc w:val="center"/>
                  <w:rPr>
                    <w:rFonts w:cstheme="minorHAnsi"/>
                  </w:rPr>
                </w:pPr>
                <w:r>
                  <w:rPr>
                    <w:rFonts w:cstheme="minorHAnsi"/>
                  </w:rPr>
                  <w:t>37.8</w:t>
                </w:r>
                <w:r w:rsidR="000A546A" w:rsidRPr="006F21B6">
                  <w:rPr>
                    <w:rFonts w:cstheme="minorHAnsi"/>
                  </w:rPr>
                  <w:t>%</w:t>
                </w:r>
              </w:p>
            </w:tc>
          </w:tr>
          <w:tr w:rsidR="000A546A" w:rsidRPr="006F21B6" w14:paraId="1CD1BBD3" w14:textId="77777777" w:rsidTr="005C3179">
            <w:trPr>
              <w:cantSplit/>
              <w:trHeight w:val="20"/>
              <w:jc w:val="center"/>
            </w:trPr>
            <w:tc>
              <w:tcPr>
                <w:tcW w:w="1950" w:type="dxa"/>
                <w:tcBorders>
                  <w:top w:val="single" w:sz="7" w:space="0" w:color="auto"/>
                  <w:left w:val="single" w:sz="7" w:space="0" w:color="auto"/>
                  <w:bottom w:val="single" w:sz="7" w:space="0" w:color="auto"/>
                  <w:right w:val="single" w:sz="8" w:space="0" w:color="auto"/>
                </w:tcBorders>
              </w:tcPr>
              <w:p w14:paraId="50BE77CE" w14:textId="77777777" w:rsidR="000A546A" w:rsidRPr="006F21B6" w:rsidRDefault="000A546A" w:rsidP="005C3179">
                <w:pPr>
                  <w:rPr>
                    <w:rFonts w:cstheme="minorHAnsi"/>
                  </w:rPr>
                </w:pPr>
                <w:r w:rsidRPr="006F21B6">
                  <w:rPr>
                    <w:rFonts w:cstheme="minorHAnsi"/>
                  </w:rPr>
                  <w:t xml:space="preserve">    TOTAL</w:t>
                </w:r>
              </w:p>
            </w:tc>
            <w:tc>
              <w:tcPr>
                <w:tcW w:w="1105" w:type="dxa"/>
                <w:tcBorders>
                  <w:top w:val="single" w:sz="7" w:space="0" w:color="auto"/>
                  <w:left w:val="single" w:sz="8" w:space="0" w:color="auto"/>
                  <w:bottom w:val="single" w:sz="7" w:space="0" w:color="auto"/>
                  <w:right w:val="single" w:sz="8" w:space="0" w:color="auto"/>
                </w:tcBorders>
                <w:vAlign w:val="center"/>
              </w:tcPr>
              <w:p w14:paraId="3606EA03" w14:textId="23207C98" w:rsidR="000A546A" w:rsidRPr="006F21B6" w:rsidRDefault="00715F18" w:rsidP="005C3179">
                <w:pPr>
                  <w:jc w:val="center"/>
                  <w:rPr>
                    <w:rFonts w:cstheme="minorHAnsi"/>
                  </w:rPr>
                </w:pPr>
                <w:r>
                  <w:rPr>
                    <w:rFonts w:cstheme="minorHAnsi"/>
                  </w:rPr>
                  <w:t>30,028</w:t>
                </w:r>
              </w:p>
            </w:tc>
            <w:tc>
              <w:tcPr>
                <w:tcW w:w="0" w:type="auto"/>
                <w:tcBorders>
                  <w:top w:val="single" w:sz="7" w:space="0" w:color="auto"/>
                  <w:left w:val="single" w:sz="8" w:space="0" w:color="auto"/>
                  <w:bottom w:val="single" w:sz="7" w:space="0" w:color="auto"/>
                  <w:right w:val="single" w:sz="8" w:space="0" w:color="auto"/>
                </w:tcBorders>
                <w:vAlign w:val="center"/>
              </w:tcPr>
              <w:p w14:paraId="424C3634" w14:textId="77777777" w:rsidR="000A546A" w:rsidRPr="006F21B6" w:rsidRDefault="000A546A" w:rsidP="005C3179">
                <w:pPr>
                  <w:ind w:left="-11"/>
                  <w:jc w:val="center"/>
                  <w:rPr>
                    <w:rFonts w:cstheme="minorHAnsi"/>
                  </w:rPr>
                </w:pPr>
                <w:r w:rsidRPr="006F21B6">
                  <w:rPr>
                    <w:rFonts w:cstheme="minorHAnsi"/>
                  </w:rPr>
                  <w:t>6,996</w:t>
                </w:r>
              </w:p>
            </w:tc>
            <w:tc>
              <w:tcPr>
                <w:tcW w:w="1681" w:type="dxa"/>
                <w:tcBorders>
                  <w:top w:val="single" w:sz="7" w:space="0" w:color="auto"/>
                  <w:left w:val="single" w:sz="8" w:space="0" w:color="auto"/>
                  <w:bottom w:val="single" w:sz="7" w:space="0" w:color="auto"/>
                  <w:right w:val="single" w:sz="8" w:space="0" w:color="auto"/>
                </w:tcBorders>
                <w:vAlign w:val="center"/>
              </w:tcPr>
              <w:p w14:paraId="00C83CD1" w14:textId="77777777" w:rsidR="000A546A" w:rsidRPr="006F21B6" w:rsidRDefault="000A546A" w:rsidP="005C3179">
                <w:pPr>
                  <w:jc w:val="center"/>
                  <w:rPr>
                    <w:rFonts w:cstheme="minorHAnsi"/>
                  </w:rPr>
                </w:pPr>
              </w:p>
            </w:tc>
          </w:tr>
        </w:tbl>
        <w:p w14:paraId="087C2C5E" w14:textId="1B249409" w:rsidR="00C736E3" w:rsidRPr="007C5483" w:rsidRDefault="00C736E3" w:rsidP="00C736E3">
          <w:pPr>
            <w:spacing w:after="120"/>
            <w:ind w:firstLine="720"/>
            <w:rPr>
              <w:rFonts w:asciiTheme="majorHAnsi" w:hAnsiTheme="majorHAnsi" w:cstheme="majorHAnsi"/>
              <w:bCs/>
              <w:i/>
              <w:sz w:val="18"/>
              <w:szCs w:val="18"/>
            </w:rPr>
          </w:pPr>
          <w:r w:rsidRPr="006F21B6">
            <w:rPr>
              <w:rFonts w:cstheme="minorHAnsi"/>
              <w:bCs/>
              <w:i/>
              <w:sz w:val="18"/>
              <w:szCs w:val="18"/>
            </w:rPr>
            <w:tab/>
          </w:r>
          <w:r w:rsidR="007C5483">
            <w:rPr>
              <w:rFonts w:cstheme="minorHAnsi"/>
              <w:bCs/>
              <w:i/>
              <w:sz w:val="18"/>
              <w:szCs w:val="18"/>
            </w:rPr>
            <w:t xml:space="preserve">                         </w:t>
          </w:r>
          <w:r w:rsidRPr="007C5483">
            <w:rPr>
              <w:rFonts w:asciiTheme="majorHAnsi" w:hAnsiTheme="majorHAnsi" w:cstheme="majorHAnsi"/>
              <w:i/>
              <w:sz w:val="18"/>
              <w:szCs w:val="18"/>
            </w:rPr>
            <w:t xml:space="preserve">Source: </w:t>
          </w:r>
          <w:r w:rsidR="00452856" w:rsidRPr="007C5483">
            <w:rPr>
              <w:rFonts w:asciiTheme="majorHAnsi" w:hAnsiTheme="majorHAnsi" w:cstheme="majorHAnsi"/>
              <w:i/>
              <w:sz w:val="18"/>
              <w:szCs w:val="18"/>
            </w:rPr>
            <w:t>Kids Count Data Book 2019, Annie E. Casey Foundation.</w:t>
          </w:r>
        </w:p>
        <w:p w14:paraId="1EBEC7F3" w14:textId="77777777" w:rsidR="00C736E3" w:rsidRPr="006F21B6" w:rsidRDefault="00C736E3" w:rsidP="00C736E3">
          <w:pPr>
            <w:spacing w:after="0" w:line="240" w:lineRule="auto"/>
            <w:ind w:firstLine="720"/>
            <w:contextualSpacing/>
            <w:rPr>
              <w:rFonts w:cstheme="minorHAnsi"/>
              <w:sz w:val="24"/>
              <w:szCs w:val="24"/>
            </w:rPr>
          </w:pPr>
        </w:p>
        <w:p w14:paraId="0CFC75A5" w14:textId="7D8437E3" w:rsidR="00671DEE" w:rsidRPr="009C76A8" w:rsidRDefault="00671DEE" w:rsidP="00671DEE">
          <w:pPr>
            <w:spacing w:before="120" w:after="120"/>
            <w:jc w:val="center"/>
            <w:rPr>
              <w:rFonts w:cstheme="minorHAnsi"/>
              <w:bCs/>
              <w:color w:val="1F4E79" w:themeColor="accent1" w:themeShade="80"/>
              <w:sz w:val="24"/>
              <w:szCs w:val="24"/>
            </w:rPr>
          </w:pPr>
          <w:r>
            <w:rPr>
              <w:rFonts w:cstheme="minorHAnsi"/>
              <w:bCs/>
              <w:smallCaps/>
              <w:color w:val="1F4E79" w:themeColor="accent1" w:themeShade="80"/>
              <w:sz w:val="24"/>
              <w:szCs w:val="24"/>
            </w:rPr>
            <w:t xml:space="preserve">Other Demographic Facts About </w:t>
          </w:r>
          <w:r w:rsidRPr="009C76A8">
            <w:rPr>
              <w:rFonts w:cstheme="minorHAnsi"/>
              <w:bCs/>
              <w:smallCaps/>
              <w:color w:val="1F4E79" w:themeColor="accent1" w:themeShade="80"/>
              <w:sz w:val="24"/>
              <w:szCs w:val="24"/>
            </w:rPr>
            <w:t>Childr</w:t>
          </w:r>
          <w:r w:rsidR="000B2B10">
            <w:rPr>
              <w:rFonts w:cstheme="minorHAnsi"/>
              <w:bCs/>
              <w:smallCaps/>
              <w:color w:val="1F4E79" w:themeColor="accent1" w:themeShade="80"/>
              <w:sz w:val="24"/>
              <w:szCs w:val="24"/>
            </w:rPr>
            <w:t xml:space="preserve">en </w:t>
          </w:r>
          <w:r>
            <w:rPr>
              <w:rFonts w:cstheme="minorHAnsi"/>
              <w:bCs/>
              <w:smallCaps/>
              <w:color w:val="1F4E79" w:themeColor="accent1" w:themeShade="80"/>
              <w:sz w:val="24"/>
              <w:szCs w:val="24"/>
            </w:rPr>
            <w:t xml:space="preserve"> </w:t>
          </w:r>
          <w:r w:rsidRPr="009C76A8">
            <w:rPr>
              <w:rFonts w:cstheme="minorHAnsi"/>
              <w:bCs/>
              <w:smallCaps/>
              <w:color w:val="1F4E79" w:themeColor="accent1" w:themeShade="80"/>
              <w:sz w:val="24"/>
              <w:szCs w:val="24"/>
            </w:rPr>
            <w:br/>
            <w:t xml:space="preserve">  in Crossroad</w:t>
          </w:r>
          <w:r>
            <w:rPr>
              <w:rFonts w:cstheme="minorHAnsi"/>
              <w:bCs/>
              <w:smallCaps/>
              <w:color w:val="1F4E79" w:themeColor="accent1" w:themeShade="80"/>
              <w:sz w:val="24"/>
              <w:szCs w:val="24"/>
            </w:rPr>
            <w:t>s’ Service Area, By County, 2017</w:t>
          </w:r>
        </w:p>
        <w:p w14:paraId="2BC619A2" w14:textId="77777777" w:rsidR="00D903D3" w:rsidRPr="006F21B6" w:rsidRDefault="00D903D3" w:rsidP="00D903D3">
          <w:pPr>
            <w:rPr>
              <w:rFonts w:cstheme="minorHAnsi"/>
              <w:b/>
              <w:sz w:val="24"/>
              <w:szCs w:val="24"/>
              <w:u w:val="single"/>
            </w:rPr>
          </w:pPr>
          <w:r w:rsidRPr="006F21B6">
            <w:rPr>
              <w:rFonts w:cstheme="minorHAnsi"/>
              <w:b/>
              <w:sz w:val="24"/>
              <w:szCs w:val="24"/>
              <w:u w:val="single"/>
            </w:rPr>
            <w:t>Cleveland County</w:t>
          </w:r>
        </w:p>
        <w:p w14:paraId="794F23E8" w14:textId="77777777" w:rsidR="00D903D3" w:rsidRPr="006F21B6" w:rsidRDefault="00D903D3" w:rsidP="00D903D3">
          <w:pPr>
            <w:rPr>
              <w:rFonts w:cstheme="minorHAnsi"/>
              <w:sz w:val="24"/>
              <w:szCs w:val="24"/>
              <w:u w:val="single"/>
            </w:rPr>
          </w:pPr>
          <w:r w:rsidRPr="006F21B6">
            <w:rPr>
              <w:rFonts w:cstheme="minorHAnsi"/>
              <w:sz w:val="24"/>
              <w:szCs w:val="24"/>
              <w:u w:val="single"/>
            </w:rPr>
            <w:t>DHS Data</w:t>
          </w:r>
        </w:p>
        <w:p w14:paraId="6C2179FC" w14:textId="420E63B7" w:rsidR="00D903D3" w:rsidRPr="006F21B6" w:rsidRDefault="00285742" w:rsidP="00D903D3">
          <w:pPr>
            <w:rPr>
              <w:rFonts w:cstheme="minorHAnsi"/>
              <w:sz w:val="24"/>
              <w:szCs w:val="24"/>
            </w:rPr>
          </w:pPr>
          <w:r>
            <w:rPr>
              <w:rFonts w:cstheme="minorHAnsi"/>
              <w:sz w:val="24"/>
              <w:szCs w:val="24"/>
            </w:rPr>
            <w:t xml:space="preserve">Out-of-home Placements of children under age </w:t>
          </w:r>
          <w:r w:rsidR="00D903D3" w:rsidRPr="006F21B6">
            <w:rPr>
              <w:rFonts w:cstheme="minorHAnsi"/>
              <w:sz w:val="24"/>
              <w:szCs w:val="24"/>
            </w:rPr>
            <w:t>5</w:t>
          </w:r>
          <w:r>
            <w:rPr>
              <w:rFonts w:cstheme="minorHAnsi"/>
              <w:sz w:val="24"/>
              <w:szCs w:val="24"/>
            </w:rPr>
            <w:t xml:space="preserve"> </w:t>
          </w:r>
          <w:r w:rsidR="00D903D3" w:rsidRPr="006F21B6">
            <w:rPr>
              <w:rFonts w:cstheme="minorHAnsi"/>
              <w:sz w:val="24"/>
              <w:szCs w:val="24"/>
            </w:rPr>
            <w:t>- 18</w:t>
          </w:r>
          <w:r w:rsidR="00D903D3">
            <w:rPr>
              <w:rFonts w:cstheme="minorHAnsi"/>
              <w:sz w:val="24"/>
              <w:szCs w:val="24"/>
            </w:rPr>
            <w:t>2</w:t>
          </w:r>
          <w:r w:rsidR="00D903D3" w:rsidRPr="006F21B6">
            <w:rPr>
              <w:rFonts w:cstheme="minorHAnsi"/>
              <w:sz w:val="24"/>
              <w:szCs w:val="24"/>
            </w:rPr>
            <w:t xml:space="preserve"> children</w:t>
          </w:r>
          <w:r w:rsidR="00D903D3" w:rsidRPr="006F21B6">
            <w:rPr>
              <w:rFonts w:cstheme="minorHAnsi"/>
              <w:sz w:val="24"/>
              <w:szCs w:val="24"/>
            </w:rPr>
            <w:tab/>
          </w:r>
        </w:p>
        <w:p w14:paraId="5B519861" w14:textId="39C45254" w:rsidR="00D903D3" w:rsidRPr="006F21B6" w:rsidRDefault="00E6709C" w:rsidP="00D903D3">
          <w:pPr>
            <w:rPr>
              <w:rFonts w:cstheme="minorHAnsi"/>
              <w:sz w:val="24"/>
              <w:szCs w:val="24"/>
              <w:u w:val="single"/>
            </w:rPr>
          </w:pPr>
          <w:r>
            <w:rPr>
              <w:rFonts w:cstheme="minorHAnsi"/>
              <w:sz w:val="24"/>
              <w:szCs w:val="24"/>
              <w:u w:val="single"/>
            </w:rPr>
            <w:t>Fact Finder Census</w:t>
          </w:r>
        </w:p>
        <w:p w14:paraId="644FA75D" w14:textId="15B24770" w:rsidR="00D903D3" w:rsidRDefault="00285742" w:rsidP="00D903D3">
          <w:pPr>
            <w:rPr>
              <w:rFonts w:cstheme="minorHAnsi"/>
              <w:sz w:val="24"/>
              <w:szCs w:val="24"/>
            </w:rPr>
          </w:pPr>
          <w:r>
            <w:rPr>
              <w:rFonts w:cstheme="minorHAnsi"/>
              <w:sz w:val="24"/>
              <w:szCs w:val="24"/>
            </w:rPr>
            <w:t xml:space="preserve">The rate of children under age </w:t>
          </w:r>
          <w:r w:rsidR="000B2B10">
            <w:rPr>
              <w:rFonts w:cstheme="minorHAnsi"/>
              <w:sz w:val="24"/>
              <w:szCs w:val="24"/>
            </w:rPr>
            <w:t>18</w:t>
          </w:r>
          <w:r>
            <w:rPr>
              <w:rFonts w:cstheme="minorHAnsi"/>
              <w:sz w:val="24"/>
              <w:szCs w:val="24"/>
            </w:rPr>
            <w:t xml:space="preserve"> with disabilities</w:t>
          </w:r>
          <w:r w:rsidR="000B2B10">
            <w:rPr>
              <w:rFonts w:cstheme="minorHAnsi"/>
              <w:sz w:val="24"/>
              <w:szCs w:val="24"/>
            </w:rPr>
            <w:t xml:space="preserve"> is 5.0%</w:t>
          </w:r>
        </w:p>
        <w:p w14:paraId="7E325EA6" w14:textId="7B1B6A2C" w:rsidR="000B2B10" w:rsidRPr="006F21B6" w:rsidRDefault="000B2B10" w:rsidP="000B2B10">
          <w:pPr>
            <w:rPr>
              <w:rFonts w:cstheme="minorHAnsi"/>
              <w:b/>
              <w:sz w:val="24"/>
              <w:szCs w:val="24"/>
              <w:u w:val="single"/>
            </w:rPr>
          </w:pPr>
          <w:r w:rsidRPr="006F21B6">
            <w:rPr>
              <w:rFonts w:cstheme="minorHAnsi"/>
              <w:b/>
              <w:sz w:val="24"/>
              <w:szCs w:val="24"/>
              <w:u w:val="single"/>
            </w:rPr>
            <w:t>Comanche County</w:t>
          </w:r>
        </w:p>
        <w:p w14:paraId="6D65FAAA" w14:textId="77777777" w:rsidR="000B2B10" w:rsidRPr="006F21B6" w:rsidRDefault="000B2B10" w:rsidP="000B2B10">
          <w:pPr>
            <w:rPr>
              <w:rFonts w:cstheme="minorHAnsi"/>
              <w:sz w:val="24"/>
              <w:szCs w:val="24"/>
              <w:u w:val="single"/>
            </w:rPr>
          </w:pPr>
          <w:r w:rsidRPr="006F21B6">
            <w:rPr>
              <w:rFonts w:cstheme="minorHAnsi"/>
              <w:sz w:val="24"/>
              <w:szCs w:val="24"/>
              <w:u w:val="single"/>
            </w:rPr>
            <w:t>DHS Data</w:t>
          </w:r>
        </w:p>
        <w:p w14:paraId="7C4E4F67" w14:textId="77777777" w:rsidR="000B2B10" w:rsidRPr="006F21B6" w:rsidRDefault="000B2B10" w:rsidP="000B2B10">
          <w:pPr>
            <w:rPr>
              <w:rFonts w:cstheme="minorHAnsi"/>
              <w:sz w:val="24"/>
              <w:szCs w:val="24"/>
            </w:rPr>
          </w:pPr>
          <w:r>
            <w:rPr>
              <w:rFonts w:cstheme="minorHAnsi"/>
              <w:sz w:val="24"/>
              <w:szCs w:val="24"/>
            </w:rPr>
            <w:t xml:space="preserve">Out-of-home Care Placements of children under age 5 </w:t>
          </w:r>
          <w:r w:rsidRPr="006F21B6">
            <w:rPr>
              <w:rFonts w:cstheme="minorHAnsi"/>
              <w:sz w:val="24"/>
              <w:szCs w:val="24"/>
            </w:rPr>
            <w:t>- 13</w:t>
          </w:r>
          <w:r>
            <w:rPr>
              <w:rFonts w:cstheme="minorHAnsi"/>
              <w:sz w:val="24"/>
              <w:szCs w:val="24"/>
            </w:rPr>
            <w:t>4</w:t>
          </w:r>
          <w:r w:rsidRPr="006F21B6">
            <w:rPr>
              <w:rFonts w:cstheme="minorHAnsi"/>
              <w:sz w:val="24"/>
              <w:szCs w:val="24"/>
            </w:rPr>
            <w:t xml:space="preserve"> children</w:t>
          </w:r>
          <w:r w:rsidRPr="006F21B6">
            <w:rPr>
              <w:rFonts w:cstheme="minorHAnsi"/>
              <w:sz w:val="24"/>
              <w:szCs w:val="24"/>
            </w:rPr>
            <w:tab/>
          </w:r>
        </w:p>
        <w:p w14:paraId="6349282A" w14:textId="77777777" w:rsidR="000B2B10" w:rsidRPr="006F21B6" w:rsidRDefault="000B2B10" w:rsidP="000B2B10">
          <w:pPr>
            <w:rPr>
              <w:rFonts w:cstheme="minorHAnsi"/>
              <w:sz w:val="24"/>
              <w:szCs w:val="24"/>
              <w:u w:val="single"/>
            </w:rPr>
          </w:pPr>
          <w:r w:rsidRPr="006F21B6">
            <w:rPr>
              <w:rFonts w:cstheme="minorHAnsi"/>
              <w:sz w:val="24"/>
              <w:szCs w:val="24"/>
              <w:u w:val="single"/>
            </w:rPr>
            <w:lastRenderedPageBreak/>
            <w:t>Fact Finder Census</w:t>
          </w:r>
        </w:p>
        <w:p w14:paraId="0896B5F1" w14:textId="378FA99E" w:rsidR="000B2B10" w:rsidRPr="006F21B6" w:rsidRDefault="000B2B10" w:rsidP="000B2B10">
          <w:pPr>
            <w:rPr>
              <w:rFonts w:cstheme="minorHAnsi"/>
              <w:sz w:val="24"/>
              <w:szCs w:val="24"/>
            </w:rPr>
          </w:pPr>
          <w:r>
            <w:rPr>
              <w:rFonts w:cstheme="minorHAnsi"/>
              <w:sz w:val="24"/>
              <w:szCs w:val="24"/>
            </w:rPr>
            <w:t>The rate of c</w:t>
          </w:r>
          <w:r w:rsidRPr="006F21B6">
            <w:rPr>
              <w:rFonts w:cstheme="minorHAnsi"/>
              <w:sz w:val="24"/>
              <w:szCs w:val="24"/>
            </w:rPr>
            <w:t xml:space="preserve">hildren under </w:t>
          </w:r>
          <w:r>
            <w:rPr>
              <w:rFonts w:cstheme="minorHAnsi"/>
              <w:sz w:val="24"/>
              <w:szCs w:val="24"/>
            </w:rPr>
            <w:t>age 18</w:t>
          </w:r>
          <w:r w:rsidRPr="006F21B6">
            <w:rPr>
              <w:rFonts w:cstheme="minorHAnsi"/>
              <w:sz w:val="24"/>
              <w:szCs w:val="24"/>
            </w:rPr>
            <w:t xml:space="preserve"> with a disability</w:t>
          </w:r>
          <w:r>
            <w:rPr>
              <w:rFonts w:cstheme="minorHAnsi"/>
              <w:sz w:val="24"/>
              <w:szCs w:val="24"/>
            </w:rPr>
            <w:t xml:space="preserve"> – 6.1%</w:t>
          </w:r>
        </w:p>
        <w:p w14:paraId="5ED48ABA" w14:textId="77777777" w:rsidR="00D903D3" w:rsidRPr="006F21B6" w:rsidRDefault="00D903D3" w:rsidP="00D903D3">
          <w:pPr>
            <w:rPr>
              <w:rFonts w:cstheme="minorHAnsi"/>
              <w:b/>
              <w:sz w:val="24"/>
              <w:szCs w:val="24"/>
              <w:u w:val="single"/>
            </w:rPr>
          </w:pPr>
          <w:r w:rsidRPr="006F21B6">
            <w:rPr>
              <w:rFonts w:cstheme="minorHAnsi"/>
              <w:b/>
              <w:sz w:val="24"/>
              <w:szCs w:val="24"/>
              <w:u w:val="single"/>
            </w:rPr>
            <w:t>Pottawatomie County</w:t>
          </w:r>
        </w:p>
        <w:p w14:paraId="4264FD06" w14:textId="77777777" w:rsidR="00D903D3" w:rsidRPr="006F21B6" w:rsidRDefault="00D903D3" w:rsidP="00D903D3">
          <w:pPr>
            <w:rPr>
              <w:rFonts w:cstheme="minorHAnsi"/>
              <w:sz w:val="24"/>
              <w:szCs w:val="24"/>
              <w:u w:val="single"/>
            </w:rPr>
          </w:pPr>
          <w:r w:rsidRPr="006F21B6">
            <w:rPr>
              <w:rFonts w:cstheme="minorHAnsi"/>
              <w:sz w:val="24"/>
              <w:szCs w:val="24"/>
              <w:u w:val="single"/>
            </w:rPr>
            <w:t>DHS Data</w:t>
          </w:r>
        </w:p>
        <w:p w14:paraId="374BAABE" w14:textId="4EA1190A" w:rsidR="00D903D3" w:rsidRPr="006F21B6" w:rsidRDefault="00285742" w:rsidP="00D903D3">
          <w:pPr>
            <w:rPr>
              <w:rFonts w:cstheme="minorHAnsi"/>
              <w:sz w:val="24"/>
              <w:szCs w:val="24"/>
            </w:rPr>
          </w:pPr>
          <w:r>
            <w:rPr>
              <w:rFonts w:cstheme="minorHAnsi"/>
              <w:sz w:val="24"/>
              <w:szCs w:val="24"/>
            </w:rPr>
            <w:t xml:space="preserve">Out-of-home </w:t>
          </w:r>
          <w:r w:rsidR="00D903D3" w:rsidRPr="006F21B6">
            <w:rPr>
              <w:rFonts w:cstheme="minorHAnsi"/>
              <w:sz w:val="24"/>
              <w:szCs w:val="24"/>
            </w:rPr>
            <w:t xml:space="preserve">Placements </w:t>
          </w:r>
          <w:r>
            <w:rPr>
              <w:rFonts w:cstheme="minorHAnsi"/>
              <w:sz w:val="24"/>
              <w:szCs w:val="24"/>
            </w:rPr>
            <w:t>of children under age 5 -</w:t>
          </w:r>
          <w:r w:rsidR="00D903D3" w:rsidRPr="006F21B6">
            <w:rPr>
              <w:rFonts w:cstheme="minorHAnsi"/>
              <w:sz w:val="24"/>
              <w:szCs w:val="24"/>
            </w:rPr>
            <w:t xml:space="preserve"> 11</w:t>
          </w:r>
          <w:r w:rsidR="00D903D3">
            <w:rPr>
              <w:rFonts w:cstheme="minorHAnsi"/>
              <w:sz w:val="24"/>
              <w:szCs w:val="24"/>
            </w:rPr>
            <w:t>9</w:t>
          </w:r>
          <w:r w:rsidR="00D903D3" w:rsidRPr="006F21B6">
            <w:rPr>
              <w:rFonts w:cstheme="minorHAnsi"/>
              <w:sz w:val="24"/>
              <w:szCs w:val="24"/>
            </w:rPr>
            <w:t xml:space="preserve"> children</w:t>
          </w:r>
          <w:r w:rsidR="00D903D3" w:rsidRPr="006F21B6">
            <w:rPr>
              <w:rFonts w:cstheme="minorHAnsi"/>
              <w:sz w:val="24"/>
              <w:szCs w:val="24"/>
            </w:rPr>
            <w:tab/>
          </w:r>
        </w:p>
        <w:p w14:paraId="6CE21383" w14:textId="77777777" w:rsidR="00D903D3" w:rsidRPr="006F21B6" w:rsidRDefault="00D903D3" w:rsidP="00D903D3">
          <w:pPr>
            <w:rPr>
              <w:rFonts w:cstheme="minorHAnsi"/>
              <w:sz w:val="24"/>
              <w:szCs w:val="24"/>
              <w:u w:val="single"/>
            </w:rPr>
          </w:pPr>
          <w:r w:rsidRPr="006F21B6">
            <w:rPr>
              <w:rFonts w:cstheme="minorHAnsi"/>
              <w:sz w:val="24"/>
              <w:szCs w:val="24"/>
              <w:u w:val="single"/>
            </w:rPr>
            <w:t>Fact Finder Census</w:t>
          </w:r>
        </w:p>
        <w:p w14:paraId="38137649" w14:textId="49FD523C" w:rsidR="00D903D3" w:rsidRPr="00CB1825" w:rsidRDefault="00285742" w:rsidP="00D903D3">
          <w:pPr>
            <w:rPr>
              <w:rFonts w:cstheme="minorHAnsi"/>
              <w:color w:val="C00000"/>
              <w:sz w:val="24"/>
              <w:szCs w:val="24"/>
            </w:rPr>
          </w:pPr>
          <w:r>
            <w:rPr>
              <w:rFonts w:cstheme="minorHAnsi"/>
              <w:sz w:val="24"/>
              <w:szCs w:val="24"/>
            </w:rPr>
            <w:t>The rate of c</w:t>
          </w:r>
          <w:r w:rsidR="00D903D3" w:rsidRPr="006F21B6">
            <w:rPr>
              <w:rFonts w:cstheme="minorHAnsi"/>
              <w:sz w:val="24"/>
              <w:szCs w:val="24"/>
            </w:rPr>
            <w:t>hildren under</w:t>
          </w:r>
          <w:r>
            <w:rPr>
              <w:rFonts w:cstheme="minorHAnsi"/>
              <w:sz w:val="24"/>
              <w:szCs w:val="24"/>
            </w:rPr>
            <w:t xml:space="preserve"> age</w:t>
          </w:r>
          <w:r w:rsidR="000B2B10">
            <w:rPr>
              <w:rFonts w:cstheme="minorHAnsi"/>
              <w:sz w:val="24"/>
              <w:szCs w:val="24"/>
            </w:rPr>
            <w:t xml:space="preserve"> 18</w:t>
          </w:r>
          <w:r w:rsidR="00D903D3" w:rsidRPr="006F21B6">
            <w:rPr>
              <w:rFonts w:cstheme="minorHAnsi"/>
              <w:sz w:val="24"/>
              <w:szCs w:val="24"/>
            </w:rPr>
            <w:t xml:space="preserve"> with a disability</w:t>
          </w:r>
          <w:r w:rsidR="000B2B10">
            <w:rPr>
              <w:rFonts w:cstheme="minorHAnsi"/>
              <w:sz w:val="24"/>
              <w:szCs w:val="24"/>
            </w:rPr>
            <w:t xml:space="preserve"> is 5.3%</w:t>
          </w:r>
        </w:p>
        <w:p w14:paraId="5DADA55C" w14:textId="77777777" w:rsidR="00D903D3" w:rsidRPr="006F21B6" w:rsidRDefault="00D903D3" w:rsidP="00D903D3">
          <w:pPr>
            <w:rPr>
              <w:rFonts w:cstheme="minorHAnsi"/>
              <w:b/>
              <w:sz w:val="24"/>
              <w:szCs w:val="24"/>
              <w:u w:val="single"/>
            </w:rPr>
          </w:pPr>
          <w:r w:rsidRPr="006F21B6">
            <w:rPr>
              <w:rFonts w:cstheme="minorHAnsi"/>
              <w:b/>
              <w:sz w:val="24"/>
              <w:szCs w:val="24"/>
              <w:u w:val="single"/>
            </w:rPr>
            <w:t>Seminole County</w:t>
          </w:r>
        </w:p>
        <w:p w14:paraId="71FA99BE" w14:textId="77777777" w:rsidR="00D903D3" w:rsidRPr="006F21B6" w:rsidRDefault="00D903D3" w:rsidP="00D903D3">
          <w:pPr>
            <w:rPr>
              <w:rFonts w:cstheme="minorHAnsi"/>
              <w:sz w:val="24"/>
              <w:szCs w:val="24"/>
              <w:u w:val="single"/>
            </w:rPr>
          </w:pPr>
          <w:r w:rsidRPr="006F21B6">
            <w:rPr>
              <w:rFonts w:cstheme="minorHAnsi"/>
              <w:sz w:val="24"/>
              <w:szCs w:val="24"/>
              <w:u w:val="single"/>
            </w:rPr>
            <w:t>DHS Data</w:t>
          </w:r>
        </w:p>
        <w:p w14:paraId="7AEADDC3" w14:textId="77777777" w:rsidR="00E6709C" w:rsidRDefault="00D903D3" w:rsidP="00D903D3">
          <w:pPr>
            <w:rPr>
              <w:rFonts w:cstheme="minorHAnsi"/>
              <w:sz w:val="24"/>
              <w:szCs w:val="24"/>
            </w:rPr>
          </w:pPr>
          <w:r w:rsidRPr="006F21B6">
            <w:rPr>
              <w:rFonts w:cstheme="minorHAnsi"/>
              <w:sz w:val="24"/>
              <w:szCs w:val="24"/>
            </w:rPr>
            <w:t xml:space="preserve">Out-of-home </w:t>
          </w:r>
          <w:r w:rsidR="00285742">
            <w:rPr>
              <w:rFonts w:cstheme="minorHAnsi"/>
              <w:sz w:val="24"/>
              <w:szCs w:val="24"/>
            </w:rPr>
            <w:t xml:space="preserve">Placements of children under age 5 </w:t>
          </w:r>
          <w:r w:rsidRPr="006F21B6">
            <w:rPr>
              <w:rFonts w:cstheme="minorHAnsi"/>
              <w:sz w:val="24"/>
              <w:szCs w:val="24"/>
            </w:rPr>
            <w:t xml:space="preserve">- </w:t>
          </w:r>
          <w:r>
            <w:rPr>
              <w:rFonts w:cstheme="minorHAnsi"/>
              <w:sz w:val="24"/>
              <w:szCs w:val="24"/>
            </w:rPr>
            <w:t>43</w:t>
          </w:r>
          <w:r w:rsidRPr="006F21B6">
            <w:rPr>
              <w:rFonts w:cstheme="minorHAnsi"/>
              <w:sz w:val="24"/>
              <w:szCs w:val="24"/>
            </w:rPr>
            <w:t xml:space="preserve"> children</w:t>
          </w:r>
        </w:p>
        <w:p w14:paraId="35E902C3" w14:textId="05913054" w:rsidR="00D903D3" w:rsidRPr="00C91E79" w:rsidRDefault="00E6709C" w:rsidP="00D903D3">
          <w:pPr>
            <w:rPr>
              <w:rFonts w:cstheme="minorHAnsi"/>
              <w:sz w:val="24"/>
              <w:szCs w:val="24"/>
            </w:rPr>
          </w:pPr>
          <w:r w:rsidRPr="00E6709C">
            <w:rPr>
              <w:rFonts w:cstheme="minorHAnsi"/>
              <w:sz w:val="24"/>
              <w:szCs w:val="24"/>
              <w:u w:val="single"/>
            </w:rPr>
            <w:t>Fact Finder Census</w:t>
          </w:r>
          <w:r w:rsidR="00C91E79">
            <w:rPr>
              <w:rFonts w:cstheme="minorHAnsi"/>
              <w:sz w:val="24"/>
              <w:szCs w:val="24"/>
              <w:u w:val="single"/>
            </w:rPr>
            <w:br/>
          </w:r>
          <w:r w:rsidR="00C91E79">
            <w:rPr>
              <w:rFonts w:cstheme="minorHAnsi"/>
              <w:sz w:val="24"/>
              <w:szCs w:val="24"/>
              <w:u w:val="single"/>
            </w:rPr>
            <w:br/>
          </w:r>
          <w:r w:rsidR="000B2B10">
            <w:rPr>
              <w:rFonts w:cstheme="minorHAnsi"/>
              <w:sz w:val="24"/>
              <w:szCs w:val="24"/>
            </w:rPr>
            <w:t>The rate of children under age 18</w:t>
          </w:r>
          <w:r w:rsidR="00C91E79">
            <w:rPr>
              <w:rFonts w:cstheme="minorHAnsi"/>
              <w:sz w:val="24"/>
              <w:szCs w:val="24"/>
            </w:rPr>
            <w:t xml:space="preserve"> with a disability is </w:t>
          </w:r>
          <w:r w:rsidR="000B2B10">
            <w:rPr>
              <w:rFonts w:cstheme="minorHAnsi"/>
              <w:sz w:val="24"/>
              <w:szCs w:val="24"/>
            </w:rPr>
            <w:t>5.4%</w:t>
          </w:r>
        </w:p>
        <w:p w14:paraId="12E88E6C" w14:textId="06953FB1" w:rsidR="00D903D3" w:rsidRPr="006F21B6" w:rsidRDefault="000B2B10" w:rsidP="00D903D3">
          <w:pPr>
            <w:rPr>
              <w:rFonts w:cstheme="minorHAnsi"/>
              <w:sz w:val="24"/>
              <w:szCs w:val="24"/>
            </w:rPr>
          </w:pPr>
          <w:r>
            <w:rPr>
              <w:rFonts w:cstheme="minorHAnsi"/>
              <w:sz w:val="24"/>
              <w:szCs w:val="24"/>
            </w:rPr>
            <w:br/>
          </w:r>
          <w:r w:rsidR="002071DD">
            <w:rPr>
              <w:rFonts w:cstheme="minorHAnsi"/>
              <w:sz w:val="24"/>
              <w:szCs w:val="24"/>
            </w:rPr>
            <w:t xml:space="preserve">          </w:t>
          </w:r>
          <w:r w:rsidR="00D903D3" w:rsidRPr="006F21B6">
            <w:rPr>
              <w:rFonts w:cstheme="minorHAnsi"/>
              <w:sz w:val="24"/>
              <w:szCs w:val="24"/>
            </w:rPr>
            <w:t xml:space="preserve">In terms of Languages Spoken, </w:t>
          </w:r>
          <w:r w:rsidR="00D903D3">
            <w:rPr>
              <w:rFonts w:cstheme="minorHAnsi"/>
              <w:sz w:val="24"/>
              <w:szCs w:val="24"/>
            </w:rPr>
            <w:t>90.4%</w:t>
          </w:r>
          <w:r w:rsidR="00D903D3" w:rsidRPr="006F21B6">
            <w:rPr>
              <w:rFonts w:cstheme="minorHAnsi"/>
              <w:sz w:val="24"/>
              <w:szCs w:val="24"/>
            </w:rPr>
            <w:t xml:space="preserve"> of Oklahoma children speak only English, according to the U.S. Census </w:t>
          </w:r>
          <w:r w:rsidR="00D903D3" w:rsidRPr="001F155D">
            <w:rPr>
              <w:rFonts w:cstheme="minorHAnsi"/>
              <w:sz w:val="24"/>
              <w:szCs w:val="24"/>
            </w:rPr>
            <w:t>Bur</w:t>
          </w:r>
          <w:r w:rsidR="00D903D3">
            <w:rPr>
              <w:rFonts w:cstheme="minorHAnsi"/>
              <w:sz w:val="24"/>
              <w:szCs w:val="24"/>
            </w:rPr>
            <w:t xml:space="preserve">eau’s 2013-2017 American Community Survey 5-Year Estimates for </w:t>
          </w:r>
          <w:r w:rsidR="00D903D3" w:rsidRPr="006F21B6">
            <w:rPr>
              <w:rFonts w:cstheme="minorHAnsi"/>
              <w:sz w:val="24"/>
              <w:szCs w:val="24"/>
            </w:rPr>
            <w:t>“Languages Spoken at Home</w:t>
          </w:r>
          <w:r w:rsidR="00EC3A82">
            <w:rPr>
              <w:rFonts w:cstheme="minorHAnsi"/>
              <w:sz w:val="24"/>
              <w:szCs w:val="24"/>
            </w:rPr>
            <w:t xml:space="preserve">.” </w:t>
          </w:r>
          <w:r w:rsidR="002071DD">
            <w:rPr>
              <w:rFonts w:cstheme="minorHAnsi"/>
              <w:sz w:val="24"/>
              <w:szCs w:val="24"/>
            </w:rPr>
            <w:t xml:space="preserve">        </w:t>
          </w:r>
          <w:r w:rsidR="009E5C2A">
            <w:rPr>
              <w:rFonts w:cstheme="minorHAnsi"/>
              <w:sz w:val="24"/>
              <w:szCs w:val="24"/>
            </w:rPr>
            <w:t xml:space="preserve"> </w:t>
          </w:r>
          <w:r w:rsidR="009E5C2A">
            <w:rPr>
              <w:rFonts w:cstheme="minorHAnsi"/>
              <w:sz w:val="24"/>
              <w:szCs w:val="24"/>
            </w:rPr>
            <w:br/>
            <w:t xml:space="preserve">          </w:t>
          </w:r>
          <w:r w:rsidR="00EC3A82">
            <w:rPr>
              <w:rFonts w:cstheme="minorHAnsi"/>
              <w:sz w:val="24"/>
              <w:szCs w:val="24"/>
            </w:rPr>
            <w:br/>
            <w:t xml:space="preserve">          </w:t>
          </w:r>
          <w:r w:rsidR="002071DD">
            <w:rPr>
              <w:rFonts w:cstheme="minorHAnsi"/>
              <w:sz w:val="24"/>
              <w:szCs w:val="24"/>
            </w:rPr>
            <w:t xml:space="preserve">Approximately 1.4% of families with children in Oklahoma received Temporary Assistance to Needy Families (TANF) between 2014 – 2016.  The number of recipients has shown steady decline since 2005, when it was almost twice as many.   This has likely impacted children under the age of five more than other age grouping of children, because the poverty rate for children in Crossroads’ service area has traditionally been higher in Comanche, Pottawatomie, and Seminole Counties than </w:t>
          </w:r>
          <w:r w:rsidR="00116A3F">
            <w:rPr>
              <w:rFonts w:cstheme="minorHAnsi"/>
              <w:sz w:val="24"/>
              <w:szCs w:val="24"/>
            </w:rPr>
            <w:t>the state average rate</w:t>
          </w:r>
          <w:r w:rsidR="002071DD">
            <w:rPr>
              <w:rFonts w:cstheme="minorHAnsi"/>
              <w:sz w:val="24"/>
              <w:szCs w:val="24"/>
            </w:rPr>
            <w:t xml:space="preserve"> and significantly higher than the rate for adults.  The poverty rate in Cleveland County is typically lower than the state rate.       </w:t>
          </w:r>
          <w:r>
            <w:rPr>
              <w:rFonts w:cstheme="minorHAnsi"/>
              <w:sz w:val="24"/>
              <w:szCs w:val="24"/>
            </w:rPr>
            <w:br/>
          </w:r>
        </w:p>
        <w:p w14:paraId="64E8ACE3" w14:textId="4AFC835F" w:rsidR="000B2B10" w:rsidRPr="006F21B6" w:rsidRDefault="000B2B10" w:rsidP="000B2B10">
          <w:pPr>
            <w:pStyle w:val="Subtitle"/>
            <w:pBdr>
              <w:bottom w:val="single" w:sz="12" w:space="0" w:color="auto"/>
            </w:pBdr>
            <w:rPr>
              <w:rFonts w:asciiTheme="minorHAnsi" w:hAnsiTheme="minorHAnsi" w:cstheme="minorHAnsi"/>
              <w:b w:val="0"/>
              <w:color w:val="1F4E79" w:themeColor="accent1" w:themeShade="80"/>
              <w:sz w:val="28"/>
              <w:szCs w:val="28"/>
            </w:rPr>
          </w:pPr>
          <w:r>
            <w:rPr>
              <w:rFonts w:asciiTheme="minorHAnsi" w:hAnsiTheme="minorHAnsi" w:cstheme="minorHAnsi"/>
              <w:b w:val="0"/>
              <w:color w:val="1F4E79" w:themeColor="accent1" w:themeShade="80"/>
              <w:sz w:val="28"/>
              <w:szCs w:val="28"/>
            </w:rPr>
            <w:t>Needs of Children and Families in Crossroads’ Service Area</w:t>
          </w:r>
        </w:p>
        <w:p w14:paraId="4F396043" w14:textId="151D45CA" w:rsidR="00D903D3" w:rsidRDefault="000B2B10" w:rsidP="00C736E3">
          <w:pPr>
            <w:rPr>
              <w:rFonts w:cstheme="minorHAnsi"/>
              <w:sz w:val="24"/>
              <w:szCs w:val="24"/>
            </w:rPr>
          </w:pPr>
          <w:r>
            <w:rPr>
              <w:rFonts w:cstheme="minorHAnsi"/>
              <w:sz w:val="24"/>
              <w:szCs w:val="24"/>
            </w:rPr>
            <w:tab/>
            <w:t>In order to determine the opinions of knowle</w:t>
          </w:r>
          <w:r w:rsidR="00FF2573">
            <w:rPr>
              <w:rFonts w:cstheme="minorHAnsi"/>
              <w:sz w:val="24"/>
              <w:szCs w:val="24"/>
            </w:rPr>
            <w:t xml:space="preserve">dgeable </w:t>
          </w:r>
          <w:r>
            <w:rPr>
              <w:rFonts w:cstheme="minorHAnsi"/>
              <w:sz w:val="24"/>
              <w:szCs w:val="24"/>
            </w:rPr>
            <w:t xml:space="preserve">stakeholders in regard to the needs of children and families in Crossroads’ four-county service area, </w:t>
          </w:r>
          <w:r w:rsidR="00FF2573">
            <w:rPr>
              <w:rFonts w:cstheme="minorHAnsi"/>
              <w:sz w:val="24"/>
              <w:szCs w:val="24"/>
            </w:rPr>
            <w:t xml:space="preserve">we sent out both a Survey Monkey questionnaire and a paper-and-pencil questionnaire.  </w:t>
          </w:r>
          <w:r>
            <w:rPr>
              <w:rFonts w:cstheme="minorHAnsi"/>
              <w:sz w:val="24"/>
              <w:szCs w:val="24"/>
            </w:rPr>
            <w:t xml:space="preserve"> </w:t>
          </w:r>
        </w:p>
        <w:p w14:paraId="5888FFF3" w14:textId="326325D1" w:rsidR="002C391B" w:rsidRDefault="002C391B" w:rsidP="001F63CF">
          <w:pPr>
            <w:ind w:firstLine="720"/>
            <w:rPr>
              <w:rFonts w:cstheme="minorHAnsi"/>
              <w:bCs/>
              <w:sz w:val="24"/>
              <w:szCs w:val="24"/>
            </w:rPr>
          </w:pPr>
          <w:r w:rsidRPr="002C391B">
            <w:rPr>
              <w:rFonts w:cstheme="minorHAnsi"/>
              <w:bCs/>
              <w:sz w:val="24"/>
              <w:szCs w:val="24"/>
            </w:rPr>
            <w:t xml:space="preserve">Survey participants were asked a forced-choice question regarding their opinion of the “two </w:t>
          </w:r>
          <w:r>
            <w:rPr>
              <w:rFonts w:cstheme="minorHAnsi"/>
              <w:bCs/>
              <w:sz w:val="24"/>
              <w:szCs w:val="24"/>
            </w:rPr>
            <w:t>most important</w:t>
          </w:r>
          <w:r w:rsidRPr="002C391B">
            <w:rPr>
              <w:rFonts w:cstheme="minorHAnsi"/>
              <w:bCs/>
              <w:sz w:val="24"/>
              <w:szCs w:val="24"/>
            </w:rPr>
            <w:t xml:space="preserve"> issues facing children and youth</w:t>
          </w:r>
          <w:r>
            <w:rPr>
              <w:rFonts w:cstheme="minorHAnsi"/>
              <w:bCs/>
              <w:sz w:val="24"/>
              <w:szCs w:val="24"/>
            </w:rPr>
            <w:t xml:space="preserve"> in [their] community</w:t>
          </w:r>
          <w:r w:rsidRPr="002C391B">
            <w:rPr>
              <w:rFonts w:cstheme="minorHAnsi"/>
              <w:bCs/>
              <w:sz w:val="24"/>
              <w:szCs w:val="24"/>
            </w:rPr>
            <w:t xml:space="preserve"> today.</w:t>
          </w:r>
          <w:r>
            <w:rPr>
              <w:rFonts w:cstheme="minorHAnsi"/>
              <w:bCs/>
              <w:sz w:val="24"/>
              <w:szCs w:val="24"/>
            </w:rPr>
            <w:t xml:space="preserve">” The items </w:t>
          </w:r>
          <w:r w:rsidR="00335F67">
            <w:rPr>
              <w:rFonts w:cstheme="minorHAnsi"/>
              <w:bCs/>
              <w:sz w:val="24"/>
              <w:szCs w:val="24"/>
            </w:rPr>
            <w:t>“Stressors Associated with Adverse</w:t>
          </w:r>
          <w:r>
            <w:rPr>
              <w:rFonts w:cstheme="minorHAnsi"/>
              <w:bCs/>
              <w:sz w:val="24"/>
              <w:szCs w:val="24"/>
            </w:rPr>
            <w:t xml:space="preserve"> Childhood Experiences” and “Social Pressures (drugs, alcohol, tobacco, etc.)” were the most frequently chosen, at 19.24% and 15.16% of the responses, respectively. “Social Pressures at School</w:t>
          </w:r>
          <w:r w:rsidR="004F7E99">
            <w:rPr>
              <w:rFonts w:cstheme="minorHAnsi"/>
              <w:bCs/>
              <w:sz w:val="24"/>
              <w:szCs w:val="24"/>
            </w:rPr>
            <w:t xml:space="preserve"> (bullying, </w:t>
          </w:r>
          <w:r w:rsidR="004F7E99">
            <w:rPr>
              <w:rFonts w:cstheme="minorHAnsi"/>
              <w:bCs/>
              <w:sz w:val="24"/>
              <w:szCs w:val="24"/>
            </w:rPr>
            <w:lastRenderedPageBreak/>
            <w:t>peer pressure, academics)</w:t>
          </w:r>
          <w:r>
            <w:rPr>
              <w:rFonts w:cstheme="minorHAnsi"/>
              <w:bCs/>
              <w:sz w:val="24"/>
              <w:szCs w:val="24"/>
            </w:rPr>
            <w:t>”</w:t>
          </w:r>
          <w:r w:rsidR="004F7E99">
            <w:rPr>
              <w:rFonts w:cstheme="minorHAnsi"/>
              <w:bCs/>
              <w:sz w:val="24"/>
              <w:szCs w:val="24"/>
            </w:rPr>
            <w:t xml:space="preserve"> and “Absent Parental Figure” were also highly rated responses, at 12.53% and 12.24% of the total, respectively.</w:t>
          </w:r>
        </w:p>
        <w:p w14:paraId="6CEA021C" w14:textId="77777777" w:rsidR="006F3506" w:rsidRPr="002C391B" w:rsidRDefault="006F3506" w:rsidP="00C736E3">
          <w:pPr>
            <w:rPr>
              <w:rFonts w:cstheme="minorHAnsi"/>
              <w:bCs/>
              <w:sz w:val="24"/>
              <w:szCs w:val="24"/>
            </w:rPr>
          </w:pPr>
        </w:p>
        <w:p w14:paraId="4A928FE8" w14:textId="4A3A6CFB" w:rsidR="003607D7" w:rsidRDefault="003607D7" w:rsidP="00C736E3">
          <w:pPr>
            <w:jc w:val="center"/>
            <w:rPr>
              <w:rFonts w:cstheme="minorHAnsi"/>
              <w:sz w:val="28"/>
              <w:szCs w:val="28"/>
            </w:rPr>
          </w:pPr>
          <w:r>
            <w:rPr>
              <w:noProof/>
            </w:rPr>
            <w:drawing>
              <wp:inline distT="0" distB="0" distL="0" distR="0" wp14:anchorId="3E73A6F6" wp14:editId="3E6D77AE">
                <wp:extent cx="6781800" cy="3609975"/>
                <wp:effectExtent l="0" t="0" r="0" b="9525"/>
                <wp:docPr id="11" name="Chart 11">
                  <a:extLst xmlns:a="http://schemas.openxmlformats.org/drawingml/2006/main">
                    <a:ext uri="{FF2B5EF4-FFF2-40B4-BE49-F238E27FC236}">
                      <a16:creationId xmlns:a16="http://schemas.microsoft.com/office/drawing/2014/main" id="{1834FF54-61C8-4111-9455-D1D8D2637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F2E9E1" w14:textId="6B035A3E" w:rsidR="003607D7" w:rsidRPr="002027E6" w:rsidRDefault="003607D7" w:rsidP="00C736E3">
          <w:pPr>
            <w:jc w:val="center"/>
            <w:rPr>
              <w:rFonts w:cstheme="minorHAnsi"/>
              <w:sz w:val="24"/>
              <w:szCs w:val="24"/>
            </w:rPr>
          </w:pPr>
        </w:p>
        <w:tbl>
          <w:tblPr>
            <w:tblStyle w:val="TableGrid"/>
            <w:tblW w:w="9613" w:type="dxa"/>
            <w:tblInd w:w="602" w:type="dxa"/>
            <w:tblLook w:val="04A0" w:firstRow="1" w:lastRow="0" w:firstColumn="1" w:lastColumn="0" w:noHBand="0" w:noVBand="1"/>
          </w:tblPr>
          <w:tblGrid>
            <w:gridCol w:w="6147"/>
            <w:gridCol w:w="3466"/>
          </w:tblGrid>
          <w:tr w:rsidR="00C736E3" w:rsidRPr="006F21B6" w14:paraId="0F83460A" w14:textId="77777777" w:rsidTr="00524E49">
            <w:trPr>
              <w:trHeight w:val="315"/>
            </w:trPr>
            <w:tc>
              <w:tcPr>
                <w:tcW w:w="6147" w:type="dxa"/>
                <w:noWrap/>
                <w:hideMark/>
              </w:tcPr>
              <w:p w14:paraId="61C58F6B" w14:textId="4BCAEF91" w:rsidR="00C736E3" w:rsidRPr="006F21B6" w:rsidRDefault="008B5123" w:rsidP="00524E49">
                <w:pPr>
                  <w:rPr>
                    <w:rFonts w:eastAsia="Times New Roman" w:cstheme="minorHAnsi"/>
                    <w:color w:val="000000"/>
                  </w:rPr>
                </w:pPr>
                <w:r>
                  <w:rPr>
                    <w:rFonts w:eastAsia="Times New Roman" w:cstheme="minorHAnsi"/>
                    <w:color w:val="000000"/>
                  </w:rPr>
                  <w:t>Issue</w:t>
                </w:r>
              </w:p>
            </w:tc>
            <w:tc>
              <w:tcPr>
                <w:tcW w:w="3466" w:type="dxa"/>
                <w:hideMark/>
              </w:tcPr>
              <w:p w14:paraId="731BE092" w14:textId="18005D95" w:rsidR="00C736E3" w:rsidRPr="006F21B6" w:rsidRDefault="008B5123" w:rsidP="00524E49">
                <w:pPr>
                  <w:jc w:val="right"/>
                  <w:rPr>
                    <w:rFonts w:eastAsia="Times New Roman" w:cstheme="minorHAnsi"/>
                    <w:color w:val="000000"/>
                  </w:rPr>
                </w:pPr>
                <w:r>
                  <w:rPr>
                    <w:rFonts w:eastAsia="Times New Roman" w:cstheme="minorHAnsi"/>
                    <w:color w:val="000000"/>
                  </w:rPr>
                  <w:t>% answer to total answers</w:t>
                </w:r>
              </w:p>
            </w:tc>
          </w:tr>
          <w:tr w:rsidR="008B5123" w:rsidRPr="006F21B6" w14:paraId="1CFA74AC" w14:textId="77777777" w:rsidTr="00524E49">
            <w:trPr>
              <w:trHeight w:val="315"/>
            </w:trPr>
            <w:tc>
              <w:tcPr>
                <w:tcW w:w="6147" w:type="dxa"/>
                <w:noWrap/>
              </w:tcPr>
              <w:p w14:paraId="626EEFBE" w14:textId="47B73E51" w:rsidR="008B5123" w:rsidRDefault="008B5123" w:rsidP="00524E49">
                <w:pPr>
                  <w:rPr>
                    <w:rFonts w:eastAsia="Times New Roman" w:cstheme="minorHAnsi"/>
                    <w:color w:val="000000"/>
                  </w:rPr>
                </w:pPr>
                <w:r>
                  <w:rPr>
                    <w:rFonts w:eastAsia="Times New Roman" w:cstheme="minorHAnsi"/>
                    <w:color w:val="000000"/>
                  </w:rPr>
                  <w:t>Stressors associated with Adverse Childhood Experience</w:t>
                </w:r>
                <w:r w:rsidR="001F63CF">
                  <w:rPr>
                    <w:rFonts w:eastAsia="Times New Roman" w:cstheme="minorHAnsi"/>
                    <w:color w:val="000000"/>
                  </w:rPr>
                  <w:t>s</w:t>
                </w:r>
              </w:p>
            </w:tc>
            <w:tc>
              <w:tcPr>
                <w:tcW w:w="3466" w:type="dxa"/>
              </w:tcPr>
              <w:p w14:paraId="54F02CFB" w14:textId="0A8E9994" w:rsidR="008B5123" w:rsidRDefault="008B5123" w:rsidP="00524E49">
                <w:pPr>
                  <w:jc w:val="right"/>
                  <w:rPr>
                    <w:rFonts w:eastAsia="Times New Roman" w:cstheme="minorHAnsi"/>
                    <w:color w:val="000000"/>
                  </w:rPr>
                </w:pPr>
                <w:r>
                  <w:rPr>
                    <w:rFonts w:eastAsia="Times New Roman" w:cstheme="minorHAnsi"/>
                    <w:color w:val="000000"/>
                  </w:rPr>
                  <w:t>19.24</w:t>
                </w:r>
              </w:p>
            </w:tc>
          </w:tr>
          <w:tr w:rsidR="00C736E3" w:rsidRPr="006F21B6" w14:paraId="1E2A68AE" w14:textId="77777777" w:rsidTr="00524E49">
            <w:trPr>
              <w:trHeight w:val="315"/>
            </w:trPr>
            <w:tc>
              <w:tcPr>
                <w:tcW w:w="6147" w:type="dxa"/>
                <w:noWrap/>
                <w:hideMark/>
              </w:tcPr>
              <w:p w14:paraId="3A22B0FE" w14:textId="0FB5F565" w:rsidR="00C736E3" w:rsidRPr="006F21B6" w:rsidRDefault="002041E8" w:rsidP="00524E49">
                <w:pPr>
                  <w:rPr>
                    <w:rFonts w:eastAsia="Times New Roman" w:cstheme="minorHAnsi"/>
                    <w:color w:val="000000"/>
                  </w:rPr>
                </w:pPr>
                <w:r>
                  <w:rPr>
                    <w:rFonts w:eastAsia="Times New Roman" w:cstheme="minorHAnsi"/>
                    <w:color w:val="000000"/>
                  </w:rPr>
                  <w:t>Social pressures (drugs, alcohol, tobacco)</w:t>
                </w:r>
              </w:p>
            </w:tc>
            <w:tc>
              <w:tcPr>
                <w:tcW w:w="3466" w:type="dxa"/>
                <w:hideMark/>
              </w:tcPr>
              <w:p w14:paraId="5FECE56D" w14:textId="26F67618" w:rsidR="00C736E3" w:rsidRPr="006F21B6" w:rsidRDefault="002041E8" w:rsidP="00524E49">
                <w:pPr>
                  <w:jc w:val="right"/>
                  <w:rPr>
                    <w:rFonts w:eastAsia="Times New Roman" w:cstheme="minorHAnsi"/>
                    <w:color w:val="000000"/>
                  </w:rPr>
                </w:pPr>
                <w:r>
                  <w:rPr>
                    <w:rFonts w:eastAsia="Times New Roman" w:cstheme="minorHAnsi"/>
                    <w:color w:val="000000"/>
                  </w:rPr>
                  <w:t>15.16</w:t>
                </w:r>
              </w:p>
            </w:tc>
          </w:tr>
          <w:tr w:rsidR="00C736E3" w:rsidRPr="006F21B6" w14:paraId="2F731418" w14:textId="77777777" w:rsidTr="00524E49">
            <w:trPr>
              <w:trHeight w:val="315"/>
            </w:trPr>
            <w:tc>
              <w:tcPr>
                <w:tcW w:w="6147" w:type="dxa"/>
                <w:noWrap/>
                <w:hideMark/>
              </w:tcPr>
              <w:p w14:paraId="5BFEAC22" w14:textId="004DEE9B" w:rsidR="00C736E3" w:rsidRPr="006F21B6" w:rsidRDefault="002041E8" w:rsidP="00524E49">
                <w:pPr>
                  <w:rPr>
                    <w:rFonts w:eastAsia="Times New Roman" w:cstheme="minorHAnsi"/>
                    <w:color w:val="000000"/>
                  </w:rPr>
                </w:pPr>
                <w:r>
                  <w:rPr>
                    <w:rFonts w:eastAsia="Times New Roman" w:cstheme="minorHAnsi"/>
                    <w:color w:val="000000"/>
                  </w:rPr>
                  <w:t>Social pressures at school (bullying, peer pressure</w:t>
                </w:r>
                <w:r w:rsidR="003E489A">
                  <w:rPr>
                    <w:rFonts w:eastAsia="Times New Roman" w:cstheme="minorHAnsi"/>
                    <w:color w:val="000000"/>
                  </w:rPr>
                  <w:t xml:space="preserve">, </w:t>
                </w:r>
                <w:r>
                  <w:rPr>
                    <w:rFonts w:eastAsia="Times New Roman" w:cstheme="minorHAnsi"/>
                    <w:color w:val="000000"/>
                  </w:rPr>
                  <w:t>academics)</w:t>
                </w:r>
              </w:p>
            </w:tc>
            <w:tc>
              <w:tcPr>
                <w:tcW w:w="3466" w:type="dxa"/>
                <w:hideMark/>
              </w:tcPr>
              <w:p w14:paraId="541E74C9" w14:textId="18D5F857" w:rsidR="00C736E3" w:rsidRPr="006F21B6" w:rsidRDefault="002041E8" w:rsidP="00524E49">
                <w:pPr>
                  <w:jc w:val="right"/>
                  <w:rPr>
                    <w:rFonts w:eastAsia="Times New Roman" w:cstheme="minorHAnsi"/>
                    <w:color w:val="000000"/>
                  </w:rPr>
                </w:pPr>
                <w:r>
                  <w:rPr>
                    <w:rFonts w:eastAsia="Times New Roman" w:cstheme="minorHAnsi"/>
                    <w:color w:val="000000"/>
                  </w:rPr>
                  <w:t>12.54</w:t>
                </w:r>
              </w:p>
            </w:tc>
          </w:tr>
          <w:tr w:rsidR="00C736E3" w:rsidRPr="006F21B6" w14:paraId="496C042C" w14:textId="77777777" w:rsidTr="00524E49">
            <w:trPr>
              <w:trHeight w:val="315"/>
            </w:trPr>
            <w:tc>
              <w:tcPr>
                <w:tcW w:w="6147" w:type="dxa"/>
                <w:noWrap/>
                <w:hideMark/>
              </w:tcPr>
              <w:p w14:paraId="6CD6A4B9" w14:textId="58EE21C0" w:rsidR="00C736E3" w:rsidRPr="006F21B6" w:rsidRDefault="002041E8" w:rsidP="00524E49">
                <w:pPr>
                  <w:rPr>
                    <w:rFonts w:eastAsia="Times New Roman" w:cstheme="minorHAnsi"/>
                    <w:color w:val="000000"/>
                  </w:rPr>
                </w:pPr>
                <w:r>
                  <w:rPr>
                    <w:rFonts w:eastAsia="Times New Roman" w:cstheme="minorHAnsi"/>
                    <w:color w:val="000000"/>
                  </w:rPr>
                  <w:t>Absent parental figure</w:t>
                </w:r>
              </w:p>
            </w:tc>
            <w:tc>
              <w:tcPr>
                <w:tcW w:w="3466" w:type="dxa"/>
                <w:hideMark/>
              </w:tcPr>
              <w:p w14:paraId="017A3C68" w14:textId="05E12D57" w:rsidR="00C736E3" w:rsidRPr="006F21B6" w:rsidRDefault="002041E8" w:rsidP="00524E49">
                <w:pPr>
                  <w:jc w:val="right"/>
                  <w:rPr>
                    <w:rFonts w:eastAsia="Times New Roman" w:cstheme="minorHAnsi"/>
                    <w:color w:val="000000"/>
                  </w:rPr>
                </w:pPr>
                <w:r>
                  <w:rPr>
                    <w:rFonts w:eastAsia="Times New Roman" w:cstheme="minorHAnsi"/>
                    <w:color w:val="000000"/>
                  </w:rPr>
                  <w:t>12.24</w:t>
                </w:r>
              </w:p>
            </w:tc>
          </w:tr>
          <w:tr w:rsidR="00C736E3" w:rsidRPr="006F21B6" w14:paraId="650B93DF" w14:textId="77777777" w:rsidTr="00524E49">
            <w:trPr>
              <w:trHeight w:val="315"/>
            </w:trPr>
            <w:tc>
              <w:tcPr>
                <w:tcW w:w="6147" w:type="dxa"/>
                <w:noWrap/>
                <w:hideMark/>
              </w:tcPr>
              <w:p w14:paraId="4FE8F423" w14:textId="111756FA" w:rsidR="00C736E3" w:rsidRPr="006F21B6" w:rsidRDefault="002041E8" w:rsidP="00524E49">
                <w:pPr>
                  <w:rPr>
                    <w:rFonts w:eastAsia="Times New Roman" w:cstheme="minorHAnsi"/>
                    <w:color w:val="000000"/>
                  </w:rPr>
                </w:pPr>
                <w:r>
                  <w:rPr>
                    <w:rFonts w:eastAsia="Times New Roman" w:cstheme="minorHAnsi"/>
                    <w:color w:val="000000"/>
                  </w:rPr>
                  <w:t>Family financial pressure</w:t>
                </w:r>
              </w:p>
            </w:tc>
            <w:tc>
              <w:tcPr>
                <w:tcW w:w="3466" w:type="dxa"/>
                <w:hideMark/>
              </w:tcPr>
              <w:p w14:paraId="36EAB416" w14:textId="7DE26AF2" w:rsidR="00C736E3" w:rsidRPr="006F21B6" w:rsidRDefault="002041E8" w:rsidP="00524E49">
                <w:pPr>
                  <w:jc w:val="right"/>
                  <w:rPr>
                    <w:rFonts w:eastAsia="Times New Roman" w:cstheme="minorHAnsi"/>
                    <w:color w:val="000000"/>
                  </w:rPr>
                </w:pPr>
                <w:r>
                  <w:rPr>
                    <w:rFonts w:eastAsia="Times New Roman" w:cstheme="minorHAnsi"/>
                    <w:color w:val="000000"/>
                  </w:rPr>
                  <w:t>8.75</w:t>
                </w:r>
              </w:p>
            </w:tc>
          </w:tr>
          <w:tr w:rsidR="00C736E3" w:rsidRPr="006F21B6" w14:paraId="23964FEF" w14:textId="77777777" w:rsidTr="00524E49">
            <w:trPr>
              <w:trHeight w:val="315"/>
            </w:trPr>
            <w:tc>
              <w:tcPr>
                <w:tcW w:w="6147" w:type="dxa"/>
                <w:noWrap/>
                <w:hideMark/>
              </w:tcPr>
              <w:p w14:paraId="0834B0BA" w14:textId="2417B1E0" w:rsidR="00C736E3" w:rsidRPr="006F21B6" w:rsidRDefault="002041E8" w:rsidP="00524E49">
                <w:pPr>
                  <w:rPr>
                    <w:rFonts w:eastAsia="Times New Roman" w:cstheme="minorHAnsi"/>
                    <w:color w:val="000000"/>
                  </w:rPr>
                </w:pPr>
                <w:r>
                  <w:rPr>
                    <w:rFonts w:eastAsia="Times New Roman" w:cstheme="minorHAnsi"/>
                    <w:color w:val="000000"/>
                  </w:rPr>
                  <w:t>Negative media influences (to include social media)</w:t>
                </w:r>
              </w:p>
            </w:tc>
            <w:tc>
              <w:tcPr>
                <w:tcW w:w="3466" w:type="dxa"/>
                <w:hideMark/>
              </w:tcPr>
              <w:p w14:paraId="686C7375" w14:textId="131C5D38" w:rsidR="00C736E3" w:rsidRPr="006F21B6" w:rsidRDefault="002041E8" w:rsidP="00524E49">
                <w:pPr>
                  <w:jc w:val="right"/>
                  <w:rPr>
                    <w:rFonts w:eastAsia="Times New Roman" w:cstheme="minorHAnsi"/>
                    <w:color w:val="000000"/>
                  </w:rPr>
                </w:pPr>
                <w:r>
                  <w:rPr>
                    <w:rFonts w:eastAsia="Times New Roman" w:cstheme="minorHAnsi"/>
                    <w:color w:val="000000"/>
                  </w:rPr>
                  <w:t>8.16</w:t>
                </w:r>
              </w:p>
            </w:tc>
          </w:tr>
          <w:tr w:rsidR="00C736E3" w:rsidRPr="006F21B6" w14:paraId="2E7622BF" w14:textId="77777777" w:rsidTr="00524E49">
            <w:trPr>
              <w:trHeight w:val="315"/>
            </w:trPr>
            <w:tc>
              <w:tcPr>
                <w:tcW w:w="6147" w:type="dxa"/>
                <w:noWrap/>
                <w:hideMark/>
              </w:tcPr>
              <w:p w14:paraId="58854409" w14:textId="632EF3FA" w:rsidR="00C736E3" w:rsidRPr="006F21B6" w:rsidRDefault="002041E8" w:rsidP="00524E49">
                <w:pPr>
                  <w:rPr>
                    <w:rFonts w:eastAsia="Times New Roman" w:cstheme="minorHAnsi"/>
                    <w:color w:val="000000"/>
                  </w:rPr>
                </w:pPr>
                <w:r>
                  <w:rPr>
                    <w:rFonts w:eastAsia="Times New Roman" w:cstheme="minorHAnsi"/>
                    <w:color w:val="000000"/>
                  </w:rPr>
                  <w:t>Family communication</w:t>
                </w:r>
              </w:p>
            </w:tc>
            <w:tc>
              <w:tcPr>
                <w:tcW w:w="3466" w:type="dxa"/>
                <w:hideMark/>
              </w:tcPr>
              <w:p w14:paraId="0B9000AA" w14:textId="20C23C75" w:rsidR="00C736E3" w:rsidRPr="006F21B6" w:rsidRDefault="002041E8" w:rsidP="00524E49">
                <w:pPr>
                  <w:jc w:val="right"/>
                  <w:rPr>
                    <w:rFonts w:eastAsia="Times New Roman" w:cstheme="minorHAnsi"/>
                    <w:color w:val="000000"/>
                  </w:rPr>
                </w:pPr>
                <w:r>
                  <w:rPr>
                    <w:rFonts w:eastAsia="Times New Roman" w:cstheme="minorHAnsi"/>
                    <w:color w:val="000000"/>
                  </w:rPr>
                  <w:t>7.59</w:t>
                </w:r>
              </w:p>
            </w:tc>
          </w:tr>
          <w:tr w:rsidR="00C736E3" w:rsidRPr="006F21B6" w14:paraId="5C8B2162" w14:textId="77777777" w:rsidTr="00524E49">
            <w:trPr>
              <w:trHeight w:val="315"/>
            </w:trPr>
            <w:tc>
              <w:tcPr>
                <w:tcW w:w="6147" w:type="dxa"/>
                <w:noWrap/>
                <w:hideMark/>
              </w:tcPr>
              <w:p w14:paraId="051FBA94" w14:textId="605AC46F" w:rsidR="00C736E3" w:rsidRPr="006F21B6" w:rsidRDefault="002041E8" w:rsidP="00524E49">
                <w:pPr>
                  <w:rPr>
                    <w:rFonts w:eastAsia="Times New Roman" w:cstheme="minorHAnsi"/>
                    <w:color w:val="000000"/>
                  </w:rPr>
                </w:pPr>
                <w:r>
                  <w:rPr>
                    <w:rFonts w:eastAsia="Times New Roman" w:cstheme="minorHAnsi"/>
                    <w:color w:val="000000"/>
                  </w:rPr>
                  <w:t>Stress disorders</w:t>
                </w:r>
              </w:p>
            </w:tc>
            <w:tc>
              <w:tcPr>
                <w:tcW w:w="3466" w:type="dxa"/>
                <w:hideMark/>
              </w:tcPr>
              <w:p w14:paraId="2D45744B" w14:textId="167A12A1" w:rsidR="00C736E3" w:rsidRPr="006F21B6" w:rsidRDefault="002041E8" w:rsidP="00524E49">
                <w:pPr>
                  <w:jc w:val="right"/>
                  <w:rPr>
                    <w:rFonts w:eastAsia="Times New Roman" w:cstheme="minorHAnsi"/>
                    <w:color w:val="000000"/>
                  </w:rPr>
                </w:pPr>
                <w:r>
                  <w:rPr>
                    <w:rFonts w:eastAsia="Times New Roman" w:cstheme="minorHAnsi"/>
                    <w:color w:val="000000"/>
                  </w:rPr>
                  <w:t>5.25</w:t>
                </w:r>
              </w:p>
            </w:tc>
          </w:tr>
          <w:tr w:rsidR="00C736E3" w:rsidRPr="006F21B6" w14:paraId="3AF11D7B" w14:textId="77777777" w:rsidTr="00524E49">
            <w:trPr>
              <w:trHeight w:val="315"/>
            </w:trPr>
            <w:tc>
              <w:tcPr>
                <w:tcW w:w="6147" w:type="dxa"/>
                <w:noWrap/>
                <w:hideMark/>
              </w:tcPr>
              <w:p w14:paraId="608C9905" w14:textId="69CA8319" w:rsidR="00C736E3" w:rsidRPr="006F21B6" w:rsidRDefault="002041E8" w:rsidP="00524E49">
                <w:pPr>
                  <w:rPr>
                    <w:rFonts w:eastAsia="Times New Roman" w:cstheme="minorHAnsi"/>
                    <w:color w:val="000000"/>
                  </w:rPr>
                </w:pPr>
                <w:r>
                  <w:rPr>
                    <w:rFonts w:eastAsia="Times New Roman" w:cstheme="minorHAnsi"/>
                    <w:color w:val="000000"/>
                  </w:rPr>
                  <w:t>Parental separation/divorce</w:t>
                </w:r>
              </w:p>
            </w:tc>
            <w:tc>
              <w:tcPr>
                <w:tcW w:w="3466" w:type="dxa"/>
                <w:hideMark/>
              </w:tcPr>
              <w:p w14:paraId="0CD74EA7" w14:textId="296DCD17" w:rsidR="00C736E3" w:rsidRPr="006F21B6" w:rsidRDefault="002041E8" w:rsidP="00524E49">
                <w:pPr>
                  <w:jc w:val="right"/>
                  <w:rPr>
                    <w:rFonts w:eastAsia="Times New Roman" w:cstheme="minorHAnsi"/>
                    <w:color w:val="000000"/>
                  </w:rPr>
                </w:pPr>
                <w:r>
                  <w:rPr>
                    <w:rFonts w:eastAsia="Times New Roman" w:cstheme="minorHAnsi"/>
                    <w:color w:val="000000"/>
                  </w:rPr>
                  <w:t>4.96</w:t>
                </w:r>
              </w:p>
            </w:tc>
          </w:tr>
          <w:tr w:rsidR="00C736E3" w:rsidRPr="006F21B6" w14:paraId="270E386B" w14:textId="77777777" w:rsidTr="00524E49">
            <w:trPr>
              <w:trHeight w:val="315"/>
            </w:trPr>
            <w:tc>
              <w:tcPr>
                <w:tcW w:w="6147" w:type="dxa"/>
                <w:noWrap/>
                <w:hideMark/>
              </w:tcPr>
              <w:p w14:paraId="4F04D618" w14:textId="561A4CBE" w:rsidR="00C736E3" w:rsidRPr="006F21B6" w:rsidRDefault="002041E8" w:rsidP="00524E49">
                <w:pPr>
                  <w:rPr>
                    <w:rFonts w:eastAsia="Times New Roman" w:cstheme="minorHAnsi"/>
                    <w:color w:val="000000"/>
                  </w:rPr>
                </w:pPr>
                <w:r>
                  <w:rPr>
                    <w:rFonts w:eastAsia="Times New Roman" w:cstheme="minorHAnsi"/>
                    <w:color w:val="000000"/>
                  </w:rPr>
                  <w:t>Domestic violence</w:t>
                </w:r>
              </w:p>
            </w:tc>
            <w:tc>
              <w:tcPr>
                <w:tcW w:w="3466" w:type="dxa"/>
                <w:hideMark/>
              </w:tcPr>
              <w:p w14:paraId="07962B77" w14:textId="03EDC196" w:rsidR="00C736E3" w:rsidRPr="006F21B6" w:rsidRDefault="009A17E7" w:rsidP="00524E49">
                <w:pPr>
                  <w:jc w:val="right"/>
                  <w:rPr>
                    <w:rFonts w:eastAsia="Times New Roman" w:cstheme="minorHAnsi"/>
                    <w:color w:val="000000"/>
                  </w:rPr>
                </w:pPr>
                <w:r>
                  <w:rPr>
                    <w:rFonts w:eastAsia="Times New Roman" w:cstheme="minorHAnsi"/>
                    <w:color w:val="000000"/>
                  </w:rPr>
                  <w:t>2.91</w:t>
                </w:r>
              </w:p>
            </w:tc>
          </w:tr>
          <w:tr w:rsidR="00C736E3" w:rsidRPr="006F21B6" w14:paraId="3E22475A" w14:textId="77777777" w:rsidTr="00524E49">
            <w:trPr>
              <w:trHeight w:val="315"/>
            </w:trPr>
            <w:tc>
              <w:tcPr>
                <w:tcW w:w="6147" w:type="dxa"/>
                <w:noWrap/>
                <w:hideMark/>
              </w:tcPr>
              <w:p w14:paraId="67971F96" w14:textId="609297BE" w:rsidR="00C736E3" w:rsidRPr="006F21B6" w:rsidRDefault="002041E8" w:rsidP="00524E49">
                <w:pPr>
                  <w:rPr>
                    <w:rFonts w:eastAsia="Times New Roman" w:cstheme="minorHAnsi"/>
                    <w:color w:val="000000"/>
                  </w:rPr>
                </w:pPr>
                <w:r>
                  <w:rPr>
                    <w:rFonts w:eastAsia="Times New Roman" w:cstheme="minorHAnsi"/>
                    <w:color w:val="000000"/>
                  </w:rPr>
                  <w:t>Other</w:t>
                </w:r>
                <w:r w:rsidR="009A17E7">
                  <w:rPr>
                    <w:rFonts w:eastAsia="Times New Roman" w:cstheme="minorHAnsi"/>
                    <w:color w:val="000000"/>
                  </w:rPr>
                  <w:t>*</w:t>
                </w:r>
              </w:p>
            </w:tc>
            <w:tc>
              <w:tcPr>
                <w:tcW w:w="3466" w:type="dxa"/>
                <w:hideMark/>
              </w:tcPr>
              <w:p w14:paraId="2BA3989B" w14:textId="1F7AF96A" w:rsidR="00C736E3" w:rsidRPr="006F21B6" w:rsidRDefault="009A17E7" w:rsidP="00524E49">
                <w:pPr>
                  <w:jc w:val="right"/>
                  <w:rPr>
                    <w:rFonts w:eastAsia="Times New Roman" w:cstheme="minorHAnsi"/>
                    <w:color w:val="000000"/>
                  </w:rPr>
                </w:pPr>
                <w:r>
                  <w:rPr>
                    <w:rFonts w:eastAsia="Times New Roman" w:cstheme="minorHAnsi"/>
                    <w:color w:val="000000"/>
                  </w:rPr>
                  <w:t>2.04</w:t>
                </w:r>
              </w:p>
            </w:tc>
          </w:tr>
          <w:tr w:rsidR="002041E8" w:rsidRPr="006F21B6" w14:paraId="684E92FE" w14:textId="77777777" w:rsidTr="00524E49">
            <w:trPr>
              <w:trHeight w:val="315"/>
            </w:trPr>
            <w:tc>
              <w:tcPr>
                <w:tcW w:w="6147" w:type="dxa"/>
                <w:noWrap/>
              </w:tcPr>
              <w:p w14:paraId="5A138B62" w14:textId="2BBCC5B6" w:rsidR="002041E8" w:rsidRDefault="002041E8" w:rsidP="00524E49">
                <w:pPr>
                  <w:rPr>
                    <w:rFonts w:eastAsia="Times New Roman" w:cstheme="minorHAnsi"/>
                    <w:color w:val="000000"/>
                  </w:rPr>
                </w:pPr>
                <w:r>
                  <w:rPr>
                    <w:rFonts w:eastAsia="Times New Roman" w:cstheme="minorHAnsi"/>
                    <w:color w:val="000000"/>
                  </w:rPr>
                  <w:t>Fear of school violence</w:t>
                </w:r>
              </w:p>
            </w:tc>
            <w:tc>
              <w:tcPr>
                <w:tcW w:w="3466" w:type="dxa"/>
              </w:tcPr>
              <w:p w14:paraId="3AD71507" w14:textId="73C91948" w:rsidR="002041E8" w:rsidRPr="006F21B6" w:rsidRDefault="009A17E7" w:rsidP="00524E49">
                <w:pPr>
                  <w:jc w:val="right"/>
                  <w:rPr>
                    <w:rFonts w:eastAsia="Times New Roman" w:cstheme="minorHAnsi"/>
                    <w:color w:val="000000"/>
                  </w:rPr>
                </w:pPr>
                <w:r>
                  <w:rPr>
                    <w:rFonts w:eastAsia="Times New Roman" w:cstheme="minorHAnsi"/>
                    <w:color w:val="000000"/>
                  </w:rPr>
                  <w:t>.58</w:t>
                </w:r>
              </w:p>
            </w:tc>
          </w:tr>
          <w:tr w:rsidR="002041E8" w:rsidRPr="006F21B6" w14:paraId="25B33399" w14:textId="77777777" w:rsidTr="00524E49">
            <w:trPr>
              <w:trHeight w:val="315"/>
            </w:trPr>
            <w:tc>
              <w:tcPr>
                <w:tcW w:w="6147" w:type="dxa"/>
                <w:noWrap/>
              </w:tcPr>
              <w:p w14:paraId="0764918A" w14:textId="695B3B86" w:rsidR="002041E8" w:rsidRDefault="002041E8" w:rsidP="00524E49">
                <w:pPr>
                  <w:rPr>
                    <w:rFonts w:eastAsia="Times New Roman" w:cstheme="minorHAnsi"/>
                    <w:color w:val="000000"/>
                  </w:rPr>
                </w:pPr>
                <w:r>
                  <w:rPr>
                    <w:rFonts w:eastAsia="Times New Roman" w:cstheme="minorHAnsi"/>
                    <w:color w:val="000000"/>
                  </w:rPr>
                  <w:t>Imprisoned household member</w:t>
                </w:r>
              </w:p>
            </w:tc>
            <w:tc>
              <w:tcPr>
                <w:tcW w:w="3466" w:type="dxa"/>
              </w:tcPr>
              <w:p w14:paraId="38300817" w14:textId="05B735AB" w:rsidR="002041E8" w:rsidRPr="006F21B6" w:rsidRDefault="009A17E7" w:rsidP="00524E49">
                <w:pPr>
                  <w:jc w:val="right"/>
                  <w:rPr>
                    <w:rFonts w:eastAsia="Times New Roman" w:cstheme="minorHAnsi"/>
                    <w:color w:val="000000"/>
                  </w:rPr>
                </w:pPr>
                <w:r>
                  <w:rPr>
                    <w:rFonts w:eastAsia="Times New Roman" w:cstheme="minorHAnsi"/>
                    <w:color w:val="000000"/>
                  </w:rPr>
                  <w:t>.58</w:t>
                </w:r>
              </w:p>
            </w:tc>
          </w:tr>
        </w:tbl>
        <w:p w14:paraId="4071931A" w14:textId="72D44951" w:rsidR="00F1253D" w:rsidRPr="006F3506" w:rsidRDefault="00F1253D" w:rsidP="00C736E3">
          <w:pPr>
            <w:ind w:firstLine="720"/>
            <w:rPr>
              <w:rFonts w:cstheme="minorHAnsi"/>
              <w:sz w:val="20"/>
              <w:szCs w:val="20"/>
            </w:rPr>
          </w:pPr>
        </w:p>
        <w:p w14:paraId="550D9B97" w14:textId="496C7B1F" w:rsidR="009A17E7" w:rsidRDefault="009A17E7" w:rsidP="009A17E7">
          <w:pPr>
            <w:rPr>
              <w:rFonts w:cstheme="minorHAnsi"/>
              <w:sz w:val="24"/>
              <w:szCs w:val="24"/>
            </w:rPr>
          </w:pPr>
          <w:r>
            <w:rPr>
              <w:rFonts w:cstheme="minorHAnsi"/>
              <w:sz w:val="24"/>
              <w:szCs w:val="24"/>
            </w:rPr>
            <w:lastRenderedPageBreak/>
            <w:t>*</w:t>
          </w:r>
          <w:r w:rsidR="002027E6">
            <w:rPr>
              <w:rFonts w:cstheme="minorHAnsi"/>
              <w:sz w:val="24"/>
              <w:szCs w:val="24"/>
            </w:rPr>
            <w:t>Other</w:t>
          </w:r>
          <w:r w:rsidR="00FF2573">
            <w:rPr>
              <w:rFonts w:cstheme="minorHAnsi"/>
              <w:sz w:val="24"/>
              <w:szCs w:val="24"/>
            </w:rPr>
            <w:t xml:space="preserve"> answers</w:t>
          </w:r>
          <w:r w:rsidR="002027E6">
            <w:rPr>
              <w:rFonts w:cstheme="minorHAnsi"/>
              <w:sz w:val="24"/>
              <w:szCs w:val="24"/>
            </w:rPr>
            <w:t>:</w:t>
          </w:r>
          <w:r w:rsidR="001F63CF">
            <w:rPr>
              <w:rFonts w:cstheme="minorHAnsi"/>
              <w:sz w:val="24"/>
              <w:szCs w:val="24"/>
            </w:rPr>
            <w:t xml:space="preserve"> P</w:t>
          </w:r>
          <w:r>
            <w:rPr>
              <w:rFonts w:cstheme="minorHAnsi"/>
              <w:sz w:val="24"/>
              <w:szCs w:val="24"/>
            </w:rPr>
            <w:t>arental drug abuse; trauma and the follow-up stresses</w:t>
          </w:r>
          <w:r w:rsidR="00FF2573">
            <w:rPr>
              <w:rFonts w:cstheme="minorHAnsi"/>
              <w:sz w:val="24"/>
              <w:szCs w:val="24"/>
            </w:rPr>
            <w:t xml:space="preserve"> associated with it;</w:t>
          </w:r>
          <w:r>
            <w:rPr>
              <w:rFonts w:cstheme="minorHAnsi"/>
              <w:sz w:val="24"/>
              <w:szCs w:val="24"/>
            </w:rPr>
            <w:t xml:space="preserve"> bullying and homelessness; problem parents raising pro</w:t>
          </w:r>
          <w:r w:rsidR="00FF2573">
            <w:rPr>
              <w:rFonts w:cstheme="minorHAnsi"/>
              <w:sz w:val="24"/>
              <w:szCs w:val="24"/>
            </w:rPr>
            <w:t>blem children</w:t>
          </w:r>
          <w:r>
            <w:rPr>
              <w:rFonts w:cstheme="minorHAnsi"/>
              <w:sz w:val="24"/>
              <w:szCs w:val="24"/>
            </w:rPr>
            <w:t xml:space="preserve">; young parents (high school students are parents); anxiety due to school bomb threats and guns; </w:t>
          </w:r>
          <w:r w:rsidR="00FF2573">
            <w:rPr>
              <w:rFonts w:cstheme="minorHAnsi"/>
              <w:sz w:val="24"/>
              <w:szCs w:val="24"/>
            </w:rPr>
            <w:t xml:space="preserve">and </w:t>
          </w:r>
          <w:r>
            <w:rPr>
              <w:rFonts w:cstheme="minorHAnsi"/>
              <w:sz w:val="24"/>
              <w:szCs w:val="24"/>
            </w:rPr>
            <w:t>lack of appropriate interaction between parents and children</w:t>
          </w:r>
          <w:r w:rsidR="00FF2573">
            <w:rPr>
              <w:rFonts w:cstheme="minorHAnsi"/>
              <w:sz w:val="24"/>
              <w:szCs w:val="24"/>
            </w:rPr>
            <w:t xml:space="preserve"> (</w:t>
          </w:r>
          <w:r>
            <w:rPr>
              <w:rFonts w:cstheme="minorHAnsi"/>
              <w:sz w:val="24"/>
              <w:szCs w:val="24"/>
            </w:rPr>
            <w:t xml:space="preserve">i.e., </w:t>
          </w:r>
          <w:r w:rsidR="00FF2573">
            <w:rPr>
              <w:rFonts w:cstheme="minorHAnsi"/>
              <w:sz w:val="24"/>
              <w:szCs w:val="24"/>
            </w:rPr>
            <w:t xml:space="preserve">excessive </w:t>
          </w:r>
          <w:r>
            <w:rPr>
              <w:rFonts w:cstheme="minorHAnsi"/>
              <w:sz w:val="24"/>
              <w:szCs w:val="24"/>
            </w:rPr>
            <w:t>screen time</w:t>
          </w:r>
          <w:r w:rsidR="00FF2573">
            <w:rPr>
              <w:rFonts w:cstheme="minorHAnsi"/>
              <w:sz w:val="24"/>
              <w:szCs w:val="24"/>
            </w:rPr>
            <w:t>)</w:t>
          </w:r>
          <w:r>
            <w:rPr>
              <w:rFonts w:cstheme="minorHAnsi"/>
              <w:sz w:val="24"/>
              <w:szCs w:val="24"/>
            </w:rPr>
            <w:t>.</w:t>
          </w:r>
        </w:p>
        <w:p w14:paraId="0821EACC" w14:textId="7CAC5245" w:rsidR="00EA45E6" w:rsidRDefault="00F1253D" w:rsidP="001F63CF">
          <w:pPr>
            <w:ind w:firstLine="720"/>
            <w:rPr>
              <w:rFonts w:cstheme="minorHAnsi"/>
              <w:sz w:val="24"/>
              <w:szCs w:val="24"/>
            </w:rPr>
          </w:pPr>
          <w:r>
            <w:rPr>
              <w:rFonts w:cstheme="minorHAnsi"/>
              <w:sz w:val="24"/>
              <w:szCs w:val="24"/>
            </w:rPr>
            <w:t xml:space="preserve">Survey respondents were </w:t>
          </w:r>
          <w:r w:rsidR="006F487C">
            <w:rPr>
              <w:rFonts w:cstheme="minorHAnsi"/>
              <w:sz w:val="24"/>
              <w:szCs w:val="24"/>
            </w:rPr>
            <w:t xml:space="preserve">also </w:t>
          </w:r>
          <w:r>
            <w:rPr>
              <w:rFonts w:cstheme="minorHAnsi"/>
              <w:sz w:val="24"/>
              <w:szCs w:val="24"/>
            </w:rPr>
            <w:t>asked to respond to the statement “There are adequate service provided by existing resources in your area.” Of the 167 respondents, 75 (</w:t>
          </w:r>
          <w:r w:rsidR="001D3CCC">
            <w:rPr>
              <w:rFonts w:cstheme="minorHAnsi"/>
              <w:sz w:val="24"/>
              <w:szCs w:val="24"/>
            </w:rPr>
            <w:t>45</w:t>
          </w:r>
          <w:r>
            <w:rPr>
              <w:rFonts w:cstheme="minorHAnsi"/>
              <w:sz w:val="24"/>
              <w:szCs w:val="24"/>
            </w:rPr>
            <w:t>%) agreed, 73 (</w:t>
          </w:r>
          <w:r w:rsidR="001D3CCC">
            <w:rPr>
              <w:rFonts w:cstheme="minorHAnsi"/>
              <w:sz w:val="24"/>
              <w:szCs w:val="24"/>
            </w:rPr>
            <w:t>44</w:t>
          </w:r>
          <w:r>
            <w:rPr>
              <w:rFonts w:cstheme="minorHAnsi"/>
              <w:sz w:val="24"/>
              <w:szCs w:val="24"/>
            </w:rPr>
            <w:t>%) disagreed, and 19 (</w:t>
          </w:r>
          <w:r w:rsidR="001D3CCC">
            <w:rPr>
              <w:rFonts w:cstheme="minorHAnsi"/>
              <w:sz w:val="24"/>
              <w:szCs w:val="24"/>
            </w:rPr>
            <w:t>1</w:t>
          </w:r>
          <w:r w:rsidR="00073F2B">
            <w:rPr>
              <w:rFonts w:cstheme="minorHAnsi"/>
              <w:sz w:val="24"/>
              <w:szCs w:val="24"/>
            </w:rPr>
            <w:t>1</w:t>
          </w:r>
          <w:r>
            <w:rPr>
              <w:rFonts w:cstheme="minorHAnsi"/>
              <w:sz w:val="24"/>
              <w:szCs w:val="24"/>
            </w:rPr>
            <w:t xml:space="preserve">%) were unsure. </w:t>
          </w:r>
        </w:p>
        <w:p w14:paraId="69AFA953" w14:textId="68C9C4BF" w:rsidR="00EA45E6" w:rsidRDefault="00A55472" w:rsidP="00F1253D">
          <w:pPr>
            <w:rPr>
              <w:rFonts w:cstheme="minorHAnsi"/>
              <w:sz w:val="24"/>
              <w:szCs w:val="24"/>
            </w:rPr>
          </w:pPr>
          <w:r>
            <w:rPr>
              <w:rFonts w:cstheme="minorHAnsi"/>
              <w:sz w:val="24"/>
              <w:szCs w:val="24"/>
            </w:rPr>
            <w:t xml:space="preserve">                    </w:t>
          </w:r>
          <w:r>
            <w:rPr>
              <w:noProof/>
            </w:rPr>
            <w:drawing>
              <wp:inline distT="0" distB="0" distL="0" distR="0" wp14:anchorId="2679459C" wp14:editId="35DCDB35">
                <wp:extent cx="5559425" cy="2695575"/>
                <wp:effectExtent l="0" t="0" r="317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A49464" w14:textId="154A64C2" w:rsidR="00F1253D" w:rsidRPr="001E0E47" w:rsidRDefault="001F63CF" w:rsidP="001F63CF">
          <w:pPr>
            <w:ind w:firstLine="720"/>
            <w:rPr>
              <w:rFonts w:cstheme="minorHAnsi"/>
              <w:sz w:val="24"/>
              <w:szCs w:val="24"/>
            </w:rPr>
          </w:pPr>
          <w:r w:rsidRPr="001E0E47">
            <w:rPr>
              <w:rFonts w:cstheme="minorHAnsi"/>
              <w:sz w:val="24"/>
              <w:szCs w:val="24"/>
            </w:rPr>
            <w:t>T</w:t>
          </w:r>
          <w:r w:rsidR="00D30425" w:rsidRPr="001E0E47">
            <w:rPr>
              <w:rFonts w:cstheme="minorHAnsi"/>
              <w:sz w:val="24"/>
              <w:szCs w:val="24"/>
            </w:rPr>
            <w:t xml:space="preserve">hose who indicated they were unsure were given the opportunity to </w:t>
          </w:r>
          <w:r w:rsidR="001D3CCC" w:rsidRPr="001E0E47">
            <w:rPr>
              <w:rFonts w:cstheme="minorHAnsi"/>
              <w:sz w:val="24"/>
              <w:szCs w:val="24"/>
            </w:rPr>
            <w:t>elaborate</w:t>
          </w:r>
          <w:r w:rsidRPr="001E0E47">
            <w:rPr>
              <w:rFonts w:cstheme="minorHAnsi"/>
              <w:sz w:val="24"/>
              <w:szCs w:val="24"/>
            </w:rPr>
            <w:t xml:space="preserve"> on their answers</w:t>
          </w:r>
          <w:r w:rsidR="00D30425" w:rsidRPr="001E0E47">
            <w:rPr>
              <w:rFonts w:cstheme="minorHAnsi"/>
              <w:sz w:val="24"/>
              <w:szCs w:val="24"/>
            </w:rPr>
            <w:t>. Those comments included</w:t>
          </w:r>
          <w:r w:rsidRPr="001E0E47">
            <w:rPr>
              <w:rFonts w:cstheme="minorHAnsi"/>
              <w:sz w:val="24"/>
              <w:szCs w:val="24"/>
            </w:rPr>
            <w:t xml:space="preserve"> the following</w:t>
          </w:r>
          <w:r w:rsidR="00D30425" w:rsidRPr="001E0E47">
            <w:rPr>
              <w:rFonts w:cstheme="minorHAnsi"/>
              <w:sz w:val="24"/>
              <w:szCs w:val="24"/>
            </w:rPr>
            <w:t>:</w:t>
          </w:r>
        </w:p>
        <w:p w14:paraId="2689D275" w14:textId="77777777" w:rsidR="00D30425" w:rsidRPr="001E0E47" w:rsidRDefault="00D30425" w:rsidP="00CF03EC">
          <w:pPr>
            <w:pStyle w:val="ListParagraph"/>
            <w:numPr>
              <w:ilvl w:val="0"/>
              <w:numId w:val="36"/>
            </w:numPr>
            <w:autoSpaceDE w:val="0"/>
            <w:autoSpaceDN w:val="0"/>
            <w:adjustRightInd w:val="0"/>
            <w:spacing w:after="0" w:line="240" w:lineRule="auto"/>
            <w:rPr>
              <w:rFonts w:cstheme="minorHAnsi"/>
              <w:color w:val="333E48"/>
            </w:rPr>
          </w:pPr>
          <w:r w:rsidRPr="001E0E47">
            <w:rPr>
              <w:rFonts w:cstheme="minorHAnsi"/>
              <w:color w:val="333E48"/>
            </w:rPr>
            <w:t>I think there are adequate resources for the most part, but inadequate when it comes to teens, particularly those with behavior issues which do not yet rise to the level of JSU or court involvement. DHS doesn't have access to adequate resources for those children and neither do their families.</w:t>
          </w:r>
        </w:p>
        <w:p w14:paraId="105B9EEF" w14:textId="77777777" w:rsidR="00D30425" w:rsidRPr="001E0E47" w:rsidRDefault="00D30425" w:rsidP="00CF03EC">
          <w:pPr>
            <w:spacing w:after="0" w:line="240" w:lineRule="auto"/>
            <w:rPr>
              <w:rFonts w:cstheme="minorHAnsi"/>
              <w:color w:val="333E48"/>
            </w:rPr>
          </w:pPr>
        </w:p>
        <w:p w14:paraId="25ED004B"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Just don’t know everything that is available</w:t>
          </w:r>
        </w:p>
        <w:p w14:paraId="103107B1" w14:textId="77777777" w:rsidR="00D30425" w:rsidRPr="001E0E47" w:rsidRDefault="00D30425" w:rsidP="00CF03EC">
          <w:pPr>
            <w:spacing w:after="0" w:line="240" w:lineRule="auto"/>
            <w:rPr>
              <w:rFonts w:cstheme="minorHAnsi"/>
              <w:color w:val="333E48"/>
            </w:rPr>
          </w:pPr>
        </w:p>
        <w:p w14:paraId="4400C33E"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Not sure there is ever enough</w:t>
          </w:r>
        </w:p>
        <w:p w14:paraId="6C4EEA9D" w14:textId="77777777" w:rsidR="00D30425" w:rsidRPr="001E0E47" w:rsidRDefault="00D30425" w:rsidP="00CF03EC">
          <w:pPr>
            <w:spacing w:after="0" w:line="240" w:lineRule="auto"/>
            <w:rPr>
              <w:rFonts w:cstheme="minorHAnsi"/>
              <w:color w:val="333E48"/>
            </w:rPr>
          </w:pPr>
        </w:p>
        <w:p w14:paraId="2A8B7D53"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I am unaware of all the resources available</w:t>
          </w:r>
        </w:p>
        <w:p w14:paraId="4453AF65" w14:textId="77777777" w:rsidR="00D30425" w:rsidRPr="001E0E47" w:rsidRDefault="00D30425" w:rsidP="00CF03EC">
          <w:pPr>
            <w:autoSpaceDE w:val="0"/>
            <w:autoSpaceDN w:val="0"/>
            <w:adjustRightInd w:val="0"/>
            <w:spacing w:after="0" w:line="240" w:lineRule="auto"/>
            <w:rPr>
              <w:rFonts w:cstheme="minorHAnsi"/>
              <w:color w:val="333E48"/>
            </w:rPr>
          </w:pPr>
        </w:p>
        <w:p w14:paraId="597C9227" w14:textId="15ECBC98" w:rsidR="00D30425" w:rsidRPr="001E0E47" w:rsidRDefault="00D30425" w:rsidP="00CF03EC">
          <w:pPr>
            <w:pStyle w:val="ListParagraph"/>
            <w:numPr>
              <w:ilvl w:val="0"/>
              <w:numId w:val="36"/>
            </w:numPr>
            <w:autoSpaceDE w:val="0"/>
            <w:autoSpaceDN w:val="0"/>
            <w:adjustRightInd w:val="0"/>
            <w:spacing w:after="0" w:line="240" w:lineRule="auto"/>
            <w:rPr>
              <w:rFonts w:cstheme="minorHAnsi"/>
              <w:color w:val="333E48"/>
            </w:rPr>
          </w:pPr>
          <w:r w:rsidRPr="001E0E47">
            <w:rPr>
              <w:rFonts w:cstheme="minorHAnsi"/>
              <w:color w:val="333E48"/>
            </w:rPr>
            <w:t>There can always be more resources and some plac</w:t>
          </w:r>
          <w:r w:rsidR="008C5AA9" w:rsidRPr="001E0E47">
            <w:rPr>
              <w:rFonts w:cstheme="minorHAnsi"/>
              <w:color w:val="333E48"/>
            </w:rPr>
            <w:t>es only take certain insurances</w:t>
          </w:r>
        </w:p>
        <w:p w14:paraId="1AFFC18E" w14:textId="77777777" w:rsidR="00D30425" w:rsidRPr="001E0E47" w:rsidRDefault="00D30425" w:rsidP="00CF03EC">
          <w:pPr>
            <w:autoSpaceDE w:val="0"/>
            <w:autoSpaceDN w:val="0"/>
            <w:adjustRightInd w:val="0"/>
            <w:spacing w:after="0" w:line="240" w:lineRule="auto"/>
            <w:rPr>
              <w:rFonts w:cstheme="minorHAnsi"/>
              <w:color w:val="333E48"/>
            </w:rPr>
          </w:pPr>
        </w:p>
        <w:p w14:paraId="60B120D4" w14:textId="340255E6" w:rsidR="00D30425" w:rsidRPr="001E0E47" w:rsidRDefault="00D30425" w:rsidP="00CF03EC">
          <w:pPr>
            <w:pStyle w:val="ListParagraph"/>
            <w:numPr>
              <w:ilvl w:val="0"/>
              <w:numId w:val="36"/>
            </w:numPr>
            <w:autoSpaceDE w:val="0"/>
            <w:autoSpaceDN w:val="0"/>
            <w:adjustRightInd w:val="0"/>
            <w:spacing w:after="0" w:line="240" w:lineRule="auto"/>
            <w:rPr>
              <w:rFonts w:cstheme="minorHAnsi"/>
              <w:color w:val="333E48"/>
            </w:rPr>
          </w:pPr>
          <w:r w:rsidRPr="001E0E47">
            <w:rPr>
              <w:rFonts w:cstheme="minorHAnsi"/>
              <w:color w:val="333E48"/>
            </w:rPr>
            <w:t>I think there are resources</w:t>
          </w:r>
          <w:r w:rsidR="008C5AA9" w:rsidRPr="001E0E47">
            <w:rPr>
              <w:rFonts w:cstheme="minorHAnsi"/>
              <w:color w:val="333E48"/>
            </w:rPr>
            <w:t>,</w:t>
          </w:r>
          <w:r w:rsidRPr="001E0E47">
            <w:rPr>
              <w:rFonts w:cstheme="minorHAnsi"/>
              <w:color w:val="333E48"/>
            </w:rPr>
            <w:t xml:space="preserve"> just not as adequate as need be in reaching people</w:t>
          </w:r>
        </w:p>
        <w:p w14:paraId="0645405B" w14:textId="77777777" w:rsidR="00D30425" w:rsidRPr="001E0E47" w:rsidRDefault="00D30425" w:rsidP="00CF03EC">
          <w:pPr>
            <w:autoSpaceDE w:val="0"/>
            <w:autoSpaceDN w:val="0"/>
            <w:adjustRightInd w:val="0"/>
            <w:spacing w:after="0" w:line="240" w:lineRule="auto"/>
            <w:rPr>
              <w:rFonts w:cstheme="minorHAnsi"/>
              <w:color w:val="333E48"/>
            </w:rPr>
          </w:pPr>
        </w:p>
        <w:p w14:paraId="29C2A6A5" w14:textId="016E493D" w:rsidR="00D30425" w:rsidRPr="001E0E47" w:rsidRDefault="00D30425" w:rsidP="00CF03EC">
          <w:pPr>
            <w:pStyle w:val="ListParagraph"/>
            <w:numPr>
              <w:ilvl w:val="0"/>
              <w:numId w:val="36"/>
            </w:numPr>
            <w:autoSpaceDE w:val="0"/>
            <w:autoSpaceDN w:val="0"/>
            <w:adjustRightInd w:val="0"/>
            <w:spacing w:after="0" w:line="240" w:lineRule="auto"/>
            <w:rPr>
              <w:rFonts w:cstheme="minorHAnsi"/>
              <w:color w:val="333E48"/>
            </w:rPr>
          </w:pPr>
          <w:r w:rsidRPr="001E0E47">
            <w:rPr>
              <w:rFonts w:cstheme="minorHAnsi"/>
              <w:color w:val="333E48"/>
            </w:rPr>
            <w:t>I am not aware of any such services</w:t>
          </w:r>
        </w:p>
        <w:p w14:paraId="2B7FDBA3" w14:textId="77777777" w:rsidR="00D30425" w:rsidRPr="001E0E47" w:rsidRDefault="00D30425" w:rsidP="00CF03EC">
          <w:pPr>
            <w:spacing w:after="0" w:line="240" w:lineRule="auto"/>
            <w:rPr>
              <w:rFonts w:cstheme="minorHAnsi"/>
              <w:color w:val="333E48"/>
            </w:rPr>
          </w:pPr>
        </w:p>
        <w:p w14:paraId="6319D1EE"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Something I would need to look into more</w:t>
          </w:r>
        </w:p>
        <w:p w14:paraId="70978FDE" w14:textId="77777777" w:rsidR="00D30425" w:rsidRPr="001E0E47" w:rsidRDefault="00D30425" w:rsidP="00CF03EC">
          <w:pPr>
            <w:spacing w:after="0" w:line="240" w:lineRule="auto"/>
            <w:rPr>
              <w:rFonts w:cstheme="minorHAnsi"/>
              <w:color w:val="333E48"/>
            </w:rPr>
          </w:pPr>
        </w:p>
        <w:p w14:paraId="017733E2"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Know of only a few resources</w:t>
          </w:r>
        </w:p>
        <w:p w14:paraId="550E1EDF" w14:textId="77777777" w:rsidR="00D30425" w:rsidRPr="001E0E47" w:rsidRDefault="00D30425" w:rsidP="00CF03EC">
          <w:pPr>
            <w:spacing w:after="0" w:line="240" w:lineRule="auto"/>
            <w:rPr>
              <w:rFonts w:cstheme="minorHAnsi"/>
              <w:color w:val="333E48"/>
            </w:rPr>
          </w:pPr>
        </w:p>
        <w:p w14:paraId="19C32C94" w14:textId="77777777" w:rsidR="00D30425" w:rsidRPr="001E0E47" w:rsidRDefault="00D30425" w:rsidP="00CF03EC">
          <w:pPr>
            <w:pStyle w:val="ListParagraph"/>
            <w:numPr>
              <w:ilvl w:val="0"/>
              <w:numId w:val="36"/>
            </w:numPr>
            <w:spacing w:after="0" w:line="240" w:lineRule="auto"/>
            <w:rPr>
              <w:rFonts w:cstheme="minorHAnsi"/>
              <w:color w:val="333E48"/>
            </w:rPr>
          </w:pPr>
          <w:r w:rsidRPr="001E0E47">
            <w:rPr>
              <w:rFonts w:cstheme="minorHAnsi"/>
              <w:color w:val="333E48"/>
            </w:rPr>
            <w:t>I’m still learning what resources are available.</w:t>
          </w:r>
        </w:p>
        <w:p w14:paraId="6F91E75B" w14:textId="77777777" w:rsidR="00D30425" w:rsidRPr="001E0E47" w:rsidRDefault="00D30425" w:rsidP="00CF03EC">
          <w:pPr>
            <w:autoSpaceDE w:val="0"/>
            <w:autoSpaceDN w:val="0"/>
            <w:adjustRightInd w:val="0"/>
            <w:spacing w:after="0" w:line="240" w:lineRule="auto"/>
            <w:rPr>
              <w:rFonts w:cstheme="minorHAnsi"/>
              <w:color w:val="333E48"/>
            </w:rPr>
          </w:pPr>
        </w:p>
        <w:p w14:paraId="4B6573BC" w14:textId="5F2DDDFA" w:rsidR="00D30425" w:rsidRPr="001E0E47" w:rsidRDefault="00D30425" w:rsidP="00CF03EC">
          <w:pPr>
            <w:pStyle w:val="ListParagraph"/>
            <w:numPr>
              <w:ilvl w:val="0"/>
              <w:numId w:val="36"/>
            </w:numPr>
            <w:autoSpaceDE w:val="0"/>
            <w:autoSpaceDN w:val="0"/>
            <w:adjustRightInd w:val="0"/>
            <w:spacing w:after="0" w:line="240" w:lineRule="auto"/>
            <w:rPr>
              <w:rFonts w:cstheme="minorHAnsi"/>
            </w:rPr>
          </w:pPr>
          <w:r w:rsidRPr="001E0E47">
            <w:rPr>
              <w:rFonts w:cstheme="minorHAnsi"/>
              <w:color w:val="333E48"/>
            </w:rPr>
            <w:t>Need more information on low</w:t>
          </w:r>
          <w:r w:rsidR="001F63CF" w:rsidRPr="001E0E47">
            <w:rPr>
              <w:rFonts w:cstheme="minorHAnsi"/>
              <w:color w:val="333E48"/>
            </w:rPr>
            <w:t>-</w:t>
          </w:r>
          <w:r w:rsidRPr="001E0E47">
            <w:rPr>
              <w:rFonts w:cstheme="minorHAnsi"/>
              <w:color w:val="333E48"/>
            </w:rPr>
            <w:t>cost mental health services, and medical services in our community</w:t>
          </w:r>
        </w:p>
        <w:p w14:paraId="562525CB" w14:textId="7F55C468" w:rsidR="00FE340E" w:rsidRDefault="001F63CF" w:rsidP="00F1253D">
          <w:pPr>
            <w:rPr>
              <w:rFonts w:cstheme="minorHAnsi"/>
              <w:sz w:val="24"/>
              <w:szCs w:val="24"/>
            </w:rPr>
          </w:pPr>
          <w:r>
            <w:rPr>
              <w:rFonts w:cstheme="minorHAnsi"/>
              <w:sz w:val="24"/>
              <w:szCs w:val="24"/>
            </w:rPr>
            <w:br/>
          </w:r>
          <w:r w:rsidR="00EB34F8">
            <w:rPr>
              <w:rFonts w:cstheme="minorHAnsi"/>
              <w:sz w:val="24"/>
              <w:szCs w:val="24"/>
            </w:rPr>
            <w:t xml:space="preserve">             </w:t>
          </w:r>
          <w:r w:rsidR="00171EAE">
            <w:rPr>
              <w:rFonts w:cstheme="minorHAnsi"/>
              <w:sz w:val="24"/>
              <w:szCs w:val="24"/>
            </w:rPr>
            <w:t xml:space="preserve">Those participating in the survey were asked how they would rate their ability to access the available </w:t>
          </w:r>
          <w:r w:rsidR="00FE340E">
            <w:rPr>
              <w:rFonts w:cstheme="minorHAnsi"/>
              <w:sz w:val="24"/>
              <w:szCs w:val="24"/>
            </w:rPr>
            <w:t>services</w:t>
          </w:r>
          <w:r w:rsidR="00171EAE">
            <w:rPr>
              <w:rFonts w:cstheme="minorHAnsi"/>
              <w:sz w:val="24"/>
              <w:szCs w:val="24"/>
            </w:rPr>
            <w:t xml:space="preserve"> in their community. </w:t>
          </w:r>
          <w:r w:rsidR="00EB34F8">
            <w:rPr>
              <w:rFonts w:cstheme="minorHAnsi"/>
              <w:sz w:val="24"/>
              <w:szCs w:val="24"/>
            </w:rPr>
            <w:t xml:space="preserve"> </w:t>
          </w:r>
          <w:r w:rsidR="00171EAE">
            <w:rPr>
              <w:rFonts w:cstheme="minorHAnsi"/>
              <w:sz w:val="24"/>
              <w:szCs w:val="24"/>
            </w:rPr>
            <w:t>Of</w:t>
          </w:r>
          <w:r w:rsidR="008C5AA9">
            <w:rPr>
              <w:rFonts w:cstheme="minorHAnsi"/>
              <w:sz w:val="24"/>
              <w:szCs w:val="24"/>
            </w:rPr>
            <w:t xml:space="preserve"> the 124 people responding to the</w:t>
          </w:r>
          <w:r w:rsidR="00171EAE">
            <w:rPr>
              <w:rFonts w:cstheme="minorHAnsi"/>
              <w:sz w:val="24"/>
              <w:szCs w:val="24"/>
            </w:rPr>
            <w:t xml:space="preserve"> online survey </w:t>
          </w:r>
          <w:r w:rsidR="008C5AA9">
            <w:rPr>
              <w:rFonts w:cstheme="minorHAnsi"/>
              <w:sz w:val="24"/>
              <w:szCs w:val="24"/>
            </w:rPr>
            <w:t xml:space="preserve">and </w:t>
          </w:r>
          <w:r w:rsidR="00171EAE">
            <w:rPr>
              <w:rFonts w:cstheme="minorHAnsi"/>
              <w:sz w:val="24"/>
              <w:szCs w:val="24"/>
            </w:rPr>
            <w:t xml:space="preserve">using a scale from 0 to </w:t>
          </w:r>
          <w:r w:rsidR="00FE340E">
            <w:rPr>
              <w:rFonts w:cstheme="minorHAnsi"/>
              <w:sz w:val="24"/>
              <w:szCs w:val="24"/>
            </w:rPr>
            <w:t>100,</w:t>
          </w:r>
          <w:r w:rsidR="00171EAE">
            <w:rPr>
              <w:rFonts w:cstheme="minorHAnsi"/>
              <w:sz w:val="24"/>
              <w:szCs w:val="24"/>
            </w:rPr>
            <w:t xml:space="preserve"> the average answer was 32. </w:t>
          </w:r>
          <w:r w:rsidR="00FE340E">
            <w:rPr>
              <w:rFonts w:cstheme="minorHAnsi"/>
              <w:sz w:val="24"/>
              <w:szCs w:val="24"/>
            </w:rPr>
            <w:t xml:space="preserve">The chart below shows the distribution of </w:t>
          </w:r>
          <w:r w:rsidR="00765F92">
            <w:rPr>
              <w:rFonts w:cstheme="minorHAnsi"/>
              <w:sz w:val="24"/>
              <w:szCs w:val="24"/>
            </w:rPr>
            <w:t>responses</w:t>
          </w:r>
          <w:r w:rsidR="00FE340E">
            <w:rPr>
              <w:rFonts w:cstheme="minorHAnsi"/>
              <w:sz w:val="24"/>
              <w:szCs w:val="24"/>
            </w:rPr>
            <w:t>.</w:t>
          </w:r>
        </w:p>
        <w:p w14:paraId="4E924842" w14:textId="4E5EAFA8" w:rsidR="00FE340E" w:rsidRDefault="00FE340E" w:rsidP="00F1253D">
          <w:pPr>
            <w:rPr>
              <w:rFonts w:cstheme="minorHAnsi"/>
              <w:sz w:val="24"/>
              <w:szCs w:val="24"/>
            </w:rPr>
          </w:pPr>
          <w:r>
            <w:rPr>
              <w:rFonts w:cstheme="minorHAnsi"/>
              <w:sz w:val="24"/>
              <w:szCs w:val="24"/>
            </w:rPr>
            <w:t xml:space="preserve">       </w:t>
          </w:r>
          <w:r>
            <w:rPr>
              <w:noProof/>
            </w:rPr>
            <w:drawing>
              <wp:inline distT="0" distB="0" distL="0" distR="0" wp14:anchorId="1578BB75" wp14:editId="15EB67AE">
                <wp:extent cx="6134100" cy="27146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BEE8C6" w14:textId="0EF4C408" w:rsidR="00FE340E" w:rsidRDefault="00FE340E" w:rsidP="00F1253D">
          <w:pPr>
            <w:rPr>
              <w:rFonts w:cstheme="minorHAnsi"/>
              <w:sz w:val="24"/>
              <w:szCs w:val="24"/>
            </w:rPr>
          </w:pPr>
        </w:p>
        <w:p w14:paraId="0E6D25C1" w14:textId="42931A3E" w:rsidR="006F1191" w:rsidRDefault="00171EAE" w:rsidP="00EB34F8">
          <w:pPr>
            <w:ind w:firstLine="720"/>
            <w:rPr>
              <w:rFonts w:cstheme="minorHAnsi"/>
              <w:sz w:val="24"/>
              <w:szCs w:val="24"/>
            </w:rPr>
          </w:pPr>
          <w:r>
            <w:rPr>
              <w:rFonts w:cstheme="minorHAnsi"/>
              <w:sz w:val="24"/>
              <w:szCs w:val="24"/>
            </w:rPr>
            <w:t>Those using a hard</w:t>
          </w:r>
          <w:r w:rsidR="00EB34F8">
            <w:rPr>
              <w:rFonts w:cstheme="minorHAnsi"/>
              <w:sz w:val="24"/>
              <w:szCs w:val="24"/>
            </w:rPr>
            <w:t>-</w:t>
          </w:r>
          <w:r>
            <w:rPr>
              <w:rFonts w:cstheme="minorHAnsi"/>
              <w:sz w:val="24"/>
              <w:szCs w:val="24"/>
            </w:rPr>
            <w:t xml:space="preserve">copy questionnaire were asked to respond </w:t>
          </w:r>
          <w:r w:rsidR="00FE340E">
            <w:rPr>
              <w:rFonts w:cstheme="minorHAnsi"/>
              <w:sz w:val="24"/>
              <w:szCs w:val="24"/>
            </w:rPr>
            <w:t>to the question regarding their ability to access available resources</w:t>
          </w:r>
          <w:r w:rsidR="008C5AA9">
            <w:rPr>
              <w:rFonts w:cstheme="minorHAnsi"/>
              <w:sz w:val="24"/>
              <w:szCs w:val="24"/>
            </w:rPr>
            <w:t xml:space="preserve"> by</w:t>
          </w:r>
          <w:r w:rsidR="00FE340E">
            <w:rPr>
              <w:rFonts w:cstheme="minorHAnsi"/>
              <w:sz w:val="24"/>
              <w:szCs w:val="24"/>
            </w:rPr>
            <w:t xml:space="preserve"> </w:t>
          </w:r>
          <w:r>
            <w:rPr>
              <w:rFonts w:cstheme="minorHAnsi"/>
              <w:sz w:val="24"/>
              <w:szCs w:val="24"/>
            </w:rPr>
            <w:t>using a scale from 1-5, with 1 being “not at all” and 5 being “very able.” Thirteen people (31%) responded that they were very abl</w:t>
          </w:r>
          <w:r w:rsidR="00683488">
            <w:rPr>
              <w:rFonts w:cstheme="minorHAnsi"/>
              <w:sz w:val="24"/>
              <w:szCs w:val="24"/>
            </w:rPr>
            <w:t xml:space="preserve">e to access available resources, </w:t>
          </w:r>
          <w:r>
            <w:rPr>
              <w:rFonts w:cstheme="minorHAnsi"/>
              <w:sz w:val="24"/>
              <w:szCs w:val="24"/>
            </w:rPr>
            <w:t>and another 13 (31%) indicated they were somewhat able to do so. The “neutral” response was provided by 15 (38%) respondents</w:t>
          </w:r>
          <w:r w:rsidR="00EB34F8">
            <w:rPr>
              <w:rFonts w:cstheme="minorHAnsi"/>
              <w:sz w:val="24"/>
              <w:szCs w:val="24"/>
            </w:rPr>
            <w:t>,</w:t>
          </w:r>
          <w:r>
            <w:rPr>
              <w:rFonts w:cstheme="minorHAnsi"/>
              <w:sz w:val="24"/>
              <w:szCs w:val="24"/>
            </w:rPr>
            <w:t xml:space="preserve"> and one person indicated he or she was somewhat unable to do so. No one indicated they were not </w:t>
          </w:r>
          <w:r w:rsidR="00B825EC">
            <w:rPr>
              <w:rFonts w:cstheme="minorHAnsi"/>
              <w:sz w:val="24"/>
              <w:szCs w:val="24"/>
            </w:rPr>
            <w:t xml:space="preserve">at </w:t>
          </w:r>
          <w:r>
            <w:rPr>
              <w:rFonts w:cstheme="minorHAnsi"/>
              <w:sz w:val="24"/>
              <w:szCs w:val="24"/>
            </w:rPr>
            <w:t>all able to access resources.</w:t>
          </w:r>
        </w:p>
        <w:p w14:paraId="371DB3CE" w14:textId="194FFFA7" w:rsidR="00FE340E" w:rsidRDefault="00FE340E" w:rsidP="00151227">
          <w:pPr>
            <w:rPr>
              <w:rFonts w:cstheme="minorHAnsi"/>
              <w:b/>
              <w:sz w:val="24"/>
              <w:szCs w:val="24"/>
            </w:rPr>
          </w:pPr>
          <w:r>
            <w:rPr>
              <w:rFonts w:cstheme="minorHAnsi"/>
              <w:b/>
              <w:sz w:val="24"/>
              <w:szCs w:val="24"/>
            </w:rPr>
            <w:lastRenderedPageBreak/>
            <w:t xml:space="preserve">         </w:t>
          </w:r>
          <w:r>
            <w:rPr>
              <w:noProof/>
            </w:rPr>
            <w:drawing>
              <wp:inline distT="0" distB="0" distL="0" distR="0" wp14:anchorId="28E65A89" wp14:editId="0D2891AF">
                <wp:extent cx="6076950" cy="2809875"/>
                <wp:effectExtent l="0" t="0" r="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BFA3F4" w14:textId="73117AB6" w:rsidR="006F1191" w:rsidRDefault="006F1191" w:rsidP="00151227">
          <w:pPr>
            <w:rPr>
              <w:rFonts w:cstheme="minorHAnsi"/>
              <w:b/>
              <w:sz w:val="24"/>
              <w:szCs w:val="24"/>
            </w:rPr>
          </w:pPr>
        </w:p>
        <w:p w14:paraId="26695B09" w14:textId="653E373F" w:rsidR="005E5608" w:rsidRDefault="00CE4C7A" w:rsidP="00EB34F8">
          <w:pPr>
            <w:ind w:firstLine="720"/>
            <w:rPr>
              <w:rFonts w:cstheme="minorHAnsi"/>
              <w:bCs/>
              <w:sz w:val="24"/>
              <w:szCs w:val="24"/>
            </w:rPr>
          </w:pPr>
          <w:r>
            <w:rPr>
              <w:rFonts w:cstheme="minorHAnsi"/>
              <w:bCs/>
              <w:sz w:val="24"/>
              <w:szCs w:val="24"/>
            </w:rPr>
            <w:t>P</w:t>
          </w:r>
          <w:r w:rsidR="005E5608">
            <w:rPr>
              <w:rFonts w:cstheme="minorHAnsi"/>
              <w:bCs/>
              <w:sz w:val="24"/>
              <w:szCs w:val="24"/>
            </w:rPr>
            <w:t xml:space="preserve">articipants were asked to indicate whether they were aware of the services offered by </w:t>
          </w:r>
          <w:r w:rsidR="00EB34F8">
            <w:rPr>
              <w:rFonts w:cstheme="minorHAnsi"/>
              <w:bCs/>
              <w:sz w:val="24"/>
              <w:szCs w:val="24"/>
            </w:rPr>
            <w:t>Crossroads YFS in their communities</w:t>
          </w:r>
          <w:r w:rsidR="005E5608">
            <w:rPr>
              <w:rFonts w:cstheme="minorHAnsi"/>
              <w:bCs/>
              <w:sz w:val="24"/>
              <w:szCs w:val="24"/>
            </w:rPr>
            <w:t>. The majority, 101 or 59%, indicated they were, 24 or 14% said they were not, and 46 or 27% said they were somewhat</w:t>
          </w:r>
          <w:r w:rsidR="003E4AB3">
            <w:rPr>
              <w:rFonts w:cstheme="minorHAnsi"/>
              <w:bCs/>
              <w:sz w:val="24"/>
              <w:szCs w:val="24"/>
            </w:rPr>
            <w:t xml:space="preserve"> aware of the services that Crossroads YFS</w:t>
          </w:r>
          <w:r w:rsidR="005E5608">
            <w:rPr>
              <w:rFonts w:cstheme="minorHAnsi"/>
              <w:bCs/>
              <w:sz w:val="24"/>
              <w:szCs w:val="24"/>
            </w:rPr>
            <w:t xml:space="preserve"> has to offer in their community.</w:t>
          </w:r>
        </w:p>
        <w:p w14:paraId="2393BAAA" w14:textId="77777777" w:rsidR="0048545D" w:rsidRDefault="0048545D" w:rsidP="00151227">
          <w:pPr>
            <w:rPr>
              <w:rFonts w:cstheme="minorHAnsi"/>
              <w:bCs/>
              <w:sz w:val="24"/>
              <w:szCs w:val="24"/>
            </w:rPr>
          </w:pPr>
        </w:p>
        <w:p w14:paraId="69657732" w14:textId="22892F7F" w:rsidR="0048545D" w:rsidRDefault="0048545D" w:rsidP="0048545D">
          <w:r>
            <w:t xml:space="preserve">                   </w:t>
          </w:r>
          <w:r>
            <w:rPr>
              <w:noProof/>
            </w:rPr>
            <w:drawing>
              <wp:inline distT="0" distB="0" distL="0" distR="0" wp14:anchorId="749AAA27" wp14:editId="1D0BF061">
                <wp:extent cx="5467350" cy="340042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A52AEA" w14:textId="0616D59A" w:rsidR="0048545D" w:rsidRDefault="00A4451B" w:rsidP="00E45675">
          <w:pPr>
            <w:ind w:firstLine="720"/>
            <w:rPr>
              <w:rFonts w:cstheme="minorHAnsi"/>
              <w:bCs/>
              <w:sz w:val="24"/>
              <w:szCs w:val="24"/>
            </w:rPr>
          </w:pPr>
          <w:r>
            <w:rPr>
              <w:rFonts w:cstheme="minorHAnsi"/>
              <w:bCs/>
              <w:sz w:val="24"/>
              <w:szCs w:val="24"/>
            </w:rPr>
            <w:lastRenderedPageBreak/>
            <w:br/>
            <w:t xml:space="preserve">             </w:t>
          </w:r>
          <w:r w:rsidR="00CE4C7A">
            <w:rPr>
              <w:rFonts w:cstheme="minorHAnsi"/>
              <w:bCs/>
              <w:sz w:val="24"/>
              <w:szCs w:val="24"/>
            </w:rPr>
            <w:t>Finally, participants were asked for feedback concerning their suggestions for improving services offered by Crossroads Youth and Family Services.</w:t>
          </w:r>
        </w:p>
        <w:p w14:paraId="79311B45" w14:textId="733BB1C6" w:rsidR="00CE4C7A" w:rsidRPr="00EE60AC" w:rsidRDefault="00CE4C7A" w:rsidP="00CE4C7A">
          <w:pPr>
            <w:jc w:val="center"/>
            <w:rPr>
              <w:rFonts w:cstheme="minorHAnsi"/>
              <w:b/>
              <w:sz w:val="26"/>
              <w:szCs w:val="26"/>
            </w:rPr>
          </w:pPr>
          <w:r w:rsidRPr="00EE60AC">
            <w:rPr>
              <w:rFonts w:cstheme="minorHAnsi"/>
              <w:b/>
              <w:sz w:val="26"/>
              <w:szCs w:val="26"/>
            </w:rPr>
            <w:t>Head Start/Early Head Start Survey Respondents</w:t>
          </w:r>
          <w:bookmarkStart w:id="0" w:name="_GoBack"/>
          <w:bookmarkEnd w:id="0"/>
        </w:p>
        <w:p w14:paraId="68C4FD59" w14:textId="77777777" w:rsidR="00401EBA" w:rsidRPr="00E57E57" w:rsidRDefault="00401EBA" w:rsidP="00401EBA">
          <w:pPr>
            <w:spacing w:line="276" w:lineRule="auto"/>
            <w:rPr>
              <w:rFonts w:cstheme="minorHAnsi"/>
              <w:b/>
              <w:bCs/>
              <w:sz w:val="24"/>
              <w:szCs w:val="24"/>
            </w:rPr>
          </w:pPr>
          <w:r w:rsidRPr="00E57E57">
            <w:rPr>
              <w:rFonts w:cstheme="minorHAnsi"/>
              <w:b/>
              <w:bCs/>
              <w:sz w:val="24"/>
              <w:szCs w:val="24"/>
            </w:rPr>
            <w:t>Parent (HS/EHS)</w:t>
          </w:r>
        </w:p>
        <w:p w14:paraId="683837BD" w14:textId="77777777" w:rsidR="00401EBA" w:rsidRPr="00E57E57" w:rsidRDefault="00401EBA" w:rsidP="00401EBA">
          <w:pPr>
            <w:spacing w:line="276" w:lineRule="auto"/>
            <w:rPr>
              <w:rFonts w:cstheme="minorHAnsi"/>
              <w:sz w:val="24"/>
              <w:szCs w:val="24"/>
            </w:rPr>
          </w:pPr>
          <w:r w:rsidRPr="00E57E57">
            <w:rPr>
              <w:rFonts w:cstheme="minorHAnsi"/>
              <w:sz w:val="24"/>
              <w:szCs w:val="24"/>
            </w:rPr>
            <w:t>None that I can think of. Heather is amazing and always available when we need her.</w:t>
          </w:r>
        </w:p>
        <w:p w14:paraId="78828FCF" w14:textId="77777777" w:rsidR="00401EBA" w:rsidRPr="00E57E57" w:rsidRDefault="00401EBA" w:rsidP="00401EBA">
          <w:pPr>
            <w:spacing w:line="276" w:lineRule="auto"/>
            <w:rPr>
              <w:rFonts w:cstheme="minorHAnsi"/>
              <w:b/>
              <w:bCs/>
              <w:sz w:val="24"/>
              <w:szCs w:val="24"/>
            </w:rPr>
          </w:pPr>
          <w:r w:rsidRPr="00E57E57">
            <w:rPr>
              <w:rFonts w:cstheme="minorHAnsi"/>
              <w:b/>
              <w:bCs/>
              <w:sz w:val="24"/>
              <w:szCs w:val="24"/>
            </w:rPr>
            <w:t>Parent (other)</w:t>
          </w:r>
        </w:p>
        <w:p w14:paraId="43D3EC30" w14:textId="77777777" w:rsidR="00401EBA" w:rsidRPr="00E57E57" w:rsidRDefault="00401EBA" w:rsidP="00401EBA">
          <w:pPr>
            <w:spacing w:line="276" w:lineRule="auto"/>
            <w:rPr>
              <w:rFonts w:cstheme="minorHAnsi"/>
              <w:sz w:val="24"/>
              <w:szCs w:val="24"/>
            </w:rPr>
          </w:pPr>
          <w:r w:rsidRPr="00E57E57">
            <w:rPr>
              <w:rFonts w:cstheme="minorHAnsi"/>
              <w:sz w:val="24"/>
              <w:szCs w:val="24"/>
            </w:rPr>
            <w:t>The school we had our 6-year-old in did not immediately recommend counseling resources until almost the end of the school year. Could Crossroads proactively reach out to schools and parents?</w:t>
          </w:r>
        </w:p>
        <w:p w14:paraId="60D55A42" w14:textId="77777777" w:rsidR="00401EBA" w:rsidRPr="00E57E57" w:rsidRDefault="00401EBA" w:rsidP="00401EBA">
          <w:pPr>
            <w:autoSpaceDE w:val="0"/>
            <w:autoSpaceDN w:val="0"/>
            <w:adjustRightInd w:val="0"/>
            <w:spacing w:line="276" w:lineRule="auto"/>
            <w:rPr>
              <w:rFonts w:cstheme="minorHAnsi"/>
              <w:b/>
              <w:bCs/>
              <w:sz w:val="24"/>
              <w:szCs w:val="24"/>
            </w:rPr>
          </w:pPr>
          <w:r w:rsidRPr="00E57E57">
            <w:rPr>
              <w:rFonts w:cstheme="minorHAnsi"/>
              <w:b/>
              <w:bCs/>
              <w:sz w:val="24"/>
              <w:szCs w:val="24"/>
            </w:rPr>
            <w:t>Other HS/EHS Personnel</w:t>
          </w:r>
        </w:p>
        <w:p w14:paraId="73F49175" w14:textId="77777777" w:rsidR="00401EBA" w:rsidRPr="00E57E57" w:rsidRDefault="00401EBA" w:rsidP="00401EBA">
          <w:pPr>
            <w:autoSpaceDE w:val="0"/>
            <w:autoSpaceDN w:val="0"/>
            <w:adjustRightInd w:val="0"/>
            <w:spacing w:line="276" w:lineRule="auto"/>
            <w:rPr>
              <w:rFonts w:cstheme="minorHAnsi"/>
              <w:b/>
              <w:bCs/>
              <w:sz w:val="24"/>
              <w:szCs w:val="24"/>
            </w:rPr>
          </w:pPr>
          <w:r w:rsidRPr="00E57E57">
            <w:rPr>
              <w:rFonts w:cstheme="minorHAnsi"/>
              <w:sz w:val="24"/>
              <w:szCs w:val="24"/>
            </w:rPr>
            <w:t>Counselors that will stay with the task and be available for questions.</w:t>
          </w:r>
        </w:p>
        <w:p w14:paraId="087D1C89" w14:textId="77777777" w:rsidR="00401EBA" w:rsidRPr="00E57E57" w:rsidRDefault="00401EBA" w:rsidP="00401EBA">
          <w:pPr>
            <w:autoSpaceDE w:val="0"/>
            <w:autoSpaceDN w:val="0"/>
            <w:adjustRightInd w:val="0"/>
            <w:spacing w:line="276" w:lineRule="auto"/>
            <w:rPr>
              <w:rFonts w:cstheme="minorHAnsi"/>
              <w:sz w:val="24"/>
              <w:szCs w:val="24"/>
            </w:rPr>
          </w:pPr>
          <w:r w:rsidRPr="00E57E57">
            <w:rPr>
              <w:rFonts w:cstheme="minorHAnsi"/>
              <w:sz w:val="24"/>
              <w:szCs w:val="24"/>
            </w:rPr>
            <w:t>None.</w:t>
          </w:r>
        </w:p>
        <w:p w14:paraId="42BC5DF4" w14:textId="77777777" w:rsidR="00401EBA" w:rsidRPr="00E57E57" w:rsidRDefault="00401EBA" w:rsidP="00401EBA">
          <w:pPr>
            <w:autoSpaceDE w:val="0"/>
            <w:autoSpaceDN w:val="0"/>
            <w:adjustRightInd w:val="0"/>
            <w:spacing w:line="276" w:lineRule="auto"/>
            <w:rPr>
              <w:rFonts w:cstheme="minorHAnsi"/>
              <w:b/>
              <w:bCs/>
              <w:sz w:val="24"/>
              <w:szCs w:val="24"/>
            </w:rPr>
          </w:pPr>
          <w:r w:rsidRPr="00E57E57">
            <w:rPr>
              <w:rFonts w:cstheme="minorHAnsi"/>
              <w:b/>
              <w:bCs/>
              <w:sz w:val="24"/>
              <w:szCs w:val="24"/>
            </w:rPr>
            <w:t>HS/EHS Teacher</w:t>
          </w:r>
        </w:p>
        <w:p w14:paraId="4F6D3D98" w14:textId="77777777" w:rsidR="00401EBA" w:rsidRPr="00E57E57" w:rsidRDefault="00401EBA" w:rsidP="00401EBA">
          <w:pPr>
            <w:autoSpaceDE w:val="0"/>
            <w:autoSpaceDN w:val="0"/>
            <w:adjustRightInd w:val="0"/>
            <w:spacing w:line="276" w:lineRule="auto"/>
            <w:rPr>
              <w:rFonts w:cstheme="minorHAnsi"/>
              <w:sz w:val="24"/>
              <w:szCs w:val="24"/>
            </w:rPr>
          </w:pPr>
          <w:r w:rsidRPr="00E57E57">
            <w:rPr>
              <w:rFonts w:cstheme="minorHAnsi"/>
              <w:sz w:val="24"/>
              <w:szCs w:val="24"/>
            </w:rPr>
            <w:t>More people need to know about the program.</w:t>
          </w:r>
        </w:p>
        <w:p w14:paraId="2CE0D5E6" w14:textId="4B8C7B67" w:rsidR="00401EBA" w:rsidRPr="00E57E57" w:rsidRDefault="00401EBA" w:rsidP="00401EBA">
          <w:pPr>
            <w:autoSpaceDE w:val="0"/>
            <w:autoSpaceDN w:val="0"/>
            <w:adjustRightInd w:val="0"/>
            <w:spacing w:line="276" w:lineRule="auto"/>
            <w:rPr>
              <w:rFonts w:cstheme="minorHAnsi"/>
              <w:sz w:val="24"/>
              <w:szCs w:val="24"/>
            </w:rPr>
          </w:pPr>
          <w:r w:rsidRPr="00E57E57">
            <w:rPr>
              <w:rFonts w:cstheme="minorHAnsi"/>
              <w:sz w:val="24"/>
              <w:szCs w:val="24"/>
            </w:rPr>
            <w:t>St</w:t>
          </w:r>
          <w:r w:rsidR="00E45675">
            <w:rPr>
              <w:rFonts w:cstheme="minorHAnsi"/>
              <w:sz w:val="24"/>
              <w:szCs w:val="24"/>
            </w:rPr>
            <w:t>.</w:t>
          </w:r>
          <w:r w:rsidRPr="00E57E57">
            <w:rPr>
              <w:rFonts w:cstheme="minorHAnsi"/>
              <w:sz w:val="24"/>
              <w:szCs w:val="24"/>
            </w:rPr>
            <w:t xml:space="preserve"> Stephens needs to offer an extended day program until 4:30pm or 5:00pm for parents that work or go to school</w:t>
          </w:r>
          <w:r w:rsidR="00E45675">
            <w:rPr>
              <w:rFonts w:cstheme="minorHAnsi"/>
              <w:sz w:val="24"/>
              <w:szCs w:val="24"/>
            </w:rPr>
            <w:t>,</w:t>
          </w:r>
          <w:r w:rsidRPr="00E57E57">
            <w:rPr>
              <w:rFonts w:cstheme="minorHAnsi"/>
              <w:sz w:val="24"/>
              <w:szCs w:val="24"/>
            </w:rPr>
            <w:t xml:space="preserve"> and CSBI should extend their HS program to 2:20pm so parents do not have to pay so much for an extended</w:t>
          </w:r>
          <w:r w:rsidR="00E45675">
            <w:rPr>
              <w:rFonts w:cstheme="minorHAnsi"/>
              <w:sz w:val="24"/>
              <w:szCs w:val="24"/>
            </w:rPr>
            <w:t>-</w:t>
          </w:r>
          <w:r w:rsidRPr="00E57E57">
            <w:rPr>
              <w:rFonts w:cstheme="minorHAnsi"/>
              <w:sz w:val="24"/>
              <w:szCs w:val="24"/>
            </w:rPr>
            <w:t>day program.</w:t>
          </w:r>
        </w:p>
        <w:p w14:paraId="487A9EB0" w14:textId="0931D0AF" w:rsidR="00401EBA" w:rsidRPr="00E57E57" w:rsidRDefault="00401EBA" w:rsidP="00401EBA">
          <w:pPr>
            <w:autoSpaceDE w:val="0"/>
            <w:autoSpaceDN w:val="0"/>
            <w:adjustRightInd w:val="0"/>
            <w:spacing w:line="276" w:lineRule="auto"/>
            <w:rPr>
              <w:rFonts w:cstheme="minorHAnsi"/>
              <w:sz w:val="24"/>
              <w:szCs w:val="24"/>
            </w:rPr>
          </w:pPr>
          <w:r w:rsidRPr="00E57E57">
            <w:rPr>
              <w:rFonts w:cstheme="minorHAnsi"/>
              <w:sz w:val="24"/>
              <w:szCs w:val="24"/>
            </w:rPr>
            <w:t>I think that we need more</w:t>
          </w:r>
          <w:r w:rsidR="00A4451B">
            <w:rPr>
              <w:rFonts w:cstheme="minorHAnsi"/>
              <w:sz w:val="24"/>
              <w:szCs w:val="24"/>
            </w:rPr>
            <w:t xml:space="preserve"> services for teachers [dealing with]</w:t>
          </w:r>
          <w:r w:rsidRPr="00E57E57">
            <w:rPr>
              <w:rFonts w:cstheme="minorHAnsi"/>
              <w:sz w:val="24"/>
              <w:szCs w:val="24"/>
            </w:rPr>
            <w:t xml:space="preserve"> trauma</w:t>
          </w:r>
          <w:r w:rsidR="00A4451B">
            <w:rPr>
              <w:rFonts w:cstheme="minorHAnsi"/>
              <w:sz w:val="24"/>
              <w:szCs w:val="24"/>
            </w:rPr>
            <w:t>,</w:t>
          </w:r>
          <w:r w:rsidRPr="00E57E57">
            <w:rPr>
              <w:rFonts w:cstheme="minorHAnsi"/>
              <w:sz w:val="24"/>
              <w:szCs w:val="24"/>
            </w:rPr>
            <w:t xml:space="preserve"> b</w:t>
          </w:r>
          <w:r w:rsidR="00A4451B">
            <w:rPr>
              <w:rFonts w:cstheme="minorHAnsi"/>
              <w:sz w:val="24"/>
              <w:szCs w:val="24"/>
            </w:rPr>
            <w:t xml:space="preserve">ecause so many children </w:t>
          </w:r>
          <w:r w:rsidRPr="00E57E57">
            <w:rPr>
              <w:rFonts w:cstheme="minorHAnsi"/>
              <w:sz w:val="24"/>
              <w:szCs w:val="24"/>
            </w:rPr>
            <w:t>have experienced trauma and teachers are not necessarily equipped to deal with issues that arise because of it.</w:t>
          </w:r>
        </w:p>
        <w:p w14:paraId="1AEC27EE" w14:textId="2EDE14B9" w:rsidR="00A4451B" w:rsidRDefault="009E5C2A" w:rsidP="00401EBA">
          <w:pPr>
            <w:autoSpaceDE w:val="0"/>
            <w:autoSpaceDN w:val="0"/>
            <w:adjustRightInd w:val="0"/>
            <w:spacing w:line="276" w:lineRule="auto"/>
            <w:rPr>
              <w:rFonts w:cstheme="minorHAnsi"/>
              <w:sz w:val="24"/>
              <w:szCs w:val="24"/>
            </w:rPr>
          </w:pPr>
          <w:r>
            <w:rPr>
              <w:rFonts w:cstheme="minorHAnsi"/>
              <w:sz w:val="24"/>
              <w:szCs w:val="24"/>
            </w:rPr>
            <w:t>Counselors that maintain</w:t>
          </w:r>
          <w:r w:rsidR="00401EBA" w:rsidRPr="00E57E57">
            <w:rPr>
              <w:rFonts w:cstheme="minorHAnsi"/>
              <w:sz w:val="24"/>
              <w:szCs w:val="24"/>
            </w:rPr>
            <w:t xml:space="preserve"> a stable and consistent schedule for children in counseling</w:t>
          </w:r>
          <w:r w:rsidR="00A4451B">
            <w:rPr>
              <w:rFonts w:cstheme="minorHAnsi"/>
              <w:sz w:val="24"/>
              <w:szCs w:val="24"/>
            </w:rPr>
            <w:t xml:space="preserve"> and services for parents.</w:t>
          </w:r>
        </w:p>
        <w:p w14:paraId="044CA391" w14:textId="77777777" w:rsidR="00A4451B" w:rsidRDefault="00A4451B" w:rsidP="00401EBA">
          <w:pPr>
            <w:autoSpaceDE w:val="0"/>
            <w:autoSpaceDN w:val="0"/>
            <w:adjustRightInd w:val="0"/>
            <w:spacing w:line="276" w:lineRule="auto"/>
            <w:rPr>
              <w:rFonts w:cstheme="minorHAnsi"/>
              <w:sz w:val="24"/>
              <w:szCs w:val="24"/>
            </w:rPr>
          </w:pPr>
          <w:r>
            <w:rPr>
              <w:rFonts w:cstheme="minorHAnsi"/>
              <w:sz w:val="24"/>
              <w:szCs w:val="24"/>
            </w:rPr>
            <w:t>Mental health training for staff.</w:t>
          </w:r>
        </w:p>
        <w:p w14:paraId="5D397FA4" w14:textId="77777777" w:rsidR="00A4451B" w:rsidRPr="00E57E57" w:rsidRDefault="00A4451B" w:rsidP="00A4451B">
          <w:pPr>
            <w:autoSpaceDE w:val="0"/>
            <w:autoSpaceDN w:val="0"/>
            <w:adjustRightInd w:val="0"/>
            <w:spacing w:line="276" w:lineRule="auto"/>
            <w:rPr>
              <w:rFonts w:cstheme="minorHAnsi"/>
              <w:sz w:val="24"/>
              <w:szCs w:val="24"/>
            </w:rPr>
          </w:pPr>
          <w:r w:rsidRPr="00E57E57">
            <w:rPr>
              <w:rFonts w:cstheme="minorHAnsi"/>
              <w:sz w:val="24"/>
              <w:szCs w:val="24"/>
            </w:rPr>
            <w:t>Teachers should have a list of all services offered by Crossroads YFS in their classroom (for services offered in our area by CYFS).</w:t>
          </w:r>
        </w:p>
        <w:p w14:paraId="5229541C" w14:textId="31904DE5" w:rsidR="00401EBA" w:rsidRPr="00E57E57" w:rsidRDefault="00401EBA" w:rsidP="00401EBA">
          <w:pPr>
            <w:autoSpaceDE w:val="0"/>
            <w:autoSpaceDN w:val="0"/>
            <w:adjustRightInd w:val="0"/>
            <w:spacing w:line="276" w:lineRule="auto"/>
            <w:rPr>
              <w:rFonts w:cstheme="minorHAnsi"/>
              <w:sz w:val="24"/>
              <w:szCs w:val="24"/>
            </w:rPr>
          </w:pPr>
          <w:r w:rsidRPr="00E57E57">
            <w:rPr>
              <w:rFonts w:cstheme="minorHAnsi"/>
              <w:sz w:val="24"/>
              <w:szCs w:val="24"/>
            </w:rPr>
            <w:t>More one</w:t>
          </w:r>
          <w:r w:rsidR="00E45675">
            <w:rPr>
              <w:rFonts w:cstheme="minorHAnsi"/>
              <w:sz w:val="24"/>
              <w:szCs w:val="24"/>
            </w:rPr>
            <w:t>-</w:t>
          </w:r>
          <w:r w:rsidRPr="00E57E57">
            <w:rPr>
              <w:rFonts w:cstheme="minorHAnsi"/>
              <w:sz w:val="24"/>
              <w:szCs w:val="24"/>
            </w:rPr>
            <w:t>on</w:t>
          </w:r>
          <w:r w:rsidR="00E45675">
            <w:rPr>
              <w:rFonts w:cstheme="minorHAnsi"/>
              <w:sz w:val="24"/>
              <w:szCs w:val="24"/>
            </w:rPr>
            <w:t>-</w:t>
          </w:r>
          <w:r w:rsidRPr="00E57E57">
            <w:rPr>
              <w:rFonts w:cstheme="minorHAnsi"/>
              <w:sz w:val="24"/>
              <w:szCs w:val="24"/>
            </w:rPr>
            <w:t>one check in's from Family Advocate. Also, mandatory parent meetings.</w:t>
          </w:r>
        </w:p>
        <w:p w14:paraId="168C8C1E" w14:textId="4754BB9C" w:rsidR="00401EBA" w:rsidRPr="00E57E57" w:rsidRDefault="00E45675" w:rsidP="00401EBA">
          <w:pPr>
            <w:autoSpaceDE w:val="0"/>
            <w:autoSpaceDN w:val="0"/>
            <w:adjustRightInd w:val="0"/>
            <w:spacing w:line="276" w:lineRule="auto"/>
            <w:rPr>
              <w:rFonts w:cstheme="minorHAnsi"/>
              <w:sz w:val="24"/>
              <w:szCs w:val="24"/>
            </w:rPr>
          </w:pPr>
          <w:r>
            <w:rPr>
              <w:rFonts w:cstheme="minorHAnsi"/>
              <w:sz w:val="24"/>
              <w:szCs w:val="24"/>
            </w:rPr>
            <w:t>Maybe have a questionnaire</w:t>
          </w:r>
          <w:r w:rsidR="00401EBA" w:rsidRPr="00E57E57">
            <w:rPr>
              <w:rFonts w:cstheme="minorHAnsi"/>
              <w:sz w:val="24"/>
              <w:szCs w:val="24"/>
            </w:rPr>
            <w:t xml:space="preserve"> fo</w:t>
          </w:r>
          <w:r>
            <w:rPr>
              <w:rFonts w:cstheme="minorHAnsi"/>
              <w:sz w:val="24"/>
              <w:szCs w:val="24"/>
            </w:rPr>
            <w:t>rm to ask parents what issues</w:t>
          </w:r>
          <w:r w:rsidR="00401EBA" w:rsidRPr="00E57E57">
            <w:rPr>
              <w:rFonts w:cstheme="minorHAnsi"/>
              <w:sz w:val="24"/>
              <w:szCs w:val="24"/>
            </w:rPr>
            <w:t xml:space="preserve"> they have in their home</w:t>
          </w:r>
          <w:r>
            <w:rPr>
              <w:rFonts w:cstheme="minorHAnsi"/>
              <w:sz w:val="24"/>
              <w:szCs w:val="24"/>
            </w:rPr>
            <w:t>s</w:t>
          </w:r>
          <w:r w:rsidR="00401EBA" w:rsidRPr="00E57E57">
            <w:rPr>
              <w:rFonts w:cstheme="minorHAnsi"/>
              <w:sz w:val="24"/>
              <w:szCs w:val="24"/>
            </w:rPr>
            <w:t>.</w:t>
          </w:r>
        </w:p>
        <w:p w14:paraId="5C214AA3" w14:textId="074627F8" w:rsidR="00EE60AC" w:rsidRPr="00E57E57" w:rsidRDefault="00E45675" w:rsidP="00401EBA">
          <w:pPr>
            <w:spacing w:line="276" w:lineRule="auto"/>
            <w:jc w:val="center"/>
            <w:rPr>
              <w:rFonts w:cstheme="minorHAnsi"/>
              <w:b/>
              <w:bCs/>
              <w:sz w:val="24"/>
              <w:szCs w:val="24"/>
            </w:rPr>
          </w:pPr>
          <w:r>
            <w:rPr>
              <w:rFonts w:cstheme="minorHAnsi"/>
              <w:b/>
              <w:bCs/>
              <w:sz w:val="24"/>
              <w:szCs w:val="24"/>
            </w:rPr>
            <w:br/>
          </w:r>
          <w:r w:rsidR="001E0E47">
            <w:rPr>
              <w:rFonts w:cstheme="minorHAnsi"/>
              <w:b/>
              <w:bCs/>
              <w:sz w:val="24"/>
              <w:szCs w:val="24"/>
            </w:rPr>
            <w:br/>
          </w:r>
          <w:r w:rsidR="001E0E47">
            <w:rPr>
              <w:rFonts w:cstheme="minorHAnsi"/>
              <w:b/>
              <w:bCs/>
              <w:sz w:val="24"/>
              <w:szCs w:val="24"/>
            </w:rPr>
            <w:br/>
          </w:r>
          <w:r w:rsidR="001E0E47">
            <w:rPr>
              <w:rFonts w:cstheme="minorHAnsi"/>
              <w:b/>
              <w:bCs/>
              <w:sz w:val="24"/>
              <w:szCs w:val="24"/>
            </w:rPr>
            <w:br/>
          </w:r>
          <w:r w:rsidR="00A328AD">
            <w:rPr>
              <w:rFonts w:cstheme="minorHAnsi"/>
              <w:b/>
              <w:bCs/>
              <w:sz w:val="24"/>
              <w:szCs w:val="24"/>
            </w:rPr>
            <w:lastRenderedPageBreak/>
            <w:br/>
          </w:r>
          <w:r w:rsidR="00EE60AC" w:rsidRPr="00E57E57">
            <w:rPr>
              <w:rFonts w:cstheme="minorHAnsi"/>
              <w:b/>
              <w:bCs/>
              <w:sz w:val="24"/>
              <w:szCs w:val="24"/>
            </w:rPr>
            <w:t>Youth Services Survey Respondents</w:t>
          </w:r>
        </w:p>
        <w:p w14:paraId="7D476099" w14:textId="6070A2C5" w:rsidR="00EA0635" w:rsidRPr="00E57E57" w:rsidRDefault="00EA0635" w:rsidP="00EE60AC">
          <w:pPr>
            <w:spacing w:line="276" w:lineRule="auto"/>
            <w:rPr>
              <w:rFonts w:cstheme="minorHAnsi"/>
              <w:b/>
              <w:bCs/>
              <w:sz w:val="24"/>
              <w:szCs w:val="24"/>
            </w:rPr>
          </w:pPr>
          <w:r w:rsidRPr="00E57E57">
            <w:rPr>
              <w:rFonts w:cstheme="minorHAnsi"/>
              <w:b/>
              <w:bCs/>
              <w:sz w:val="24"/>
              <w:szCs w:val="24"/>
            </w:rPr>
            <w:t>Youth Services Staff</w:t>
          </w:r>
        </w:p>
        <w:p w14:paraId="3651C219" w14:textId="2453E706" w:rsidR="00EA0635" w:rsidRPr="00E57E57" w:rsidRDefault="00EA0635" w:rsidP="00EA0635">
          <w:pPr>
            <w:spacing w:line="276" w:lineRule="auto"/>
            <w:rPr>
              <w:rFonts w:cstheme="minorHAnsi"/>
              <w:sz w:val="24"/>
              <w:szCs w:val="24"/>
            </w:rPr>
          </w:pPr>
          <w:r w:rsidRPr="00E57E57">
            <w:rPr>
              <w:rFonts w:cstheme="minorHAnsi"/>
              <w:sz w:val="24"/>
              <w:szCs w:val="24"/>
            </w:rPr>
            <w:t>Three staff per shift in the shelter would give our youth a more one-on-one experience, which most of them need</w:t>
          </w:r>
          <w:r w:rsidR="00A4451B">
            <w:rPr>
              <w:rFonts w:cstheme="minorHAnsi"/>
              <w:sz w:val="24"/>
              <w:szCs w:val="24"/>
            </w:rPr>
            <w:t>.</w:t>
          </w:r>
        </w:p>
        <w:p w14:paraId="798FFDF0" w14:textId="740E3FB1" w:rsidR="00EA0635" w:rsidRPr="00E57E57" w:rsidRDefault="00EA0635" w:rsidP="00EA0635">
          <w:pPr>
            <w:spacing w:line="276" w:lineRule="auto"/>
            <w:rPr>
              <w:rFonts w:cstheme="minorHAnsi"/>
              <w:sz w:val="24"/>
              <w:szCs w:val="24"/>
            </w:rPr>
          </w:pPr>
          <w:r w:rsidRPr="00E57E57">
            <w:rPr>
              <w:rFonts w:cstheme="minorHAnsi"/>
              <w:sz w:val="24"/>
              <w:szCs w:val="24"/>
            </w:rPr>
            <w:t>Make information more readily available to more people</w:t>
          </w:r>
          <w:r w:rsidR="00A4451B">
            <w:rPr>
              <w:rFonts w:cstheme="minorHAnsi"/>
              <w:sz w:val="24"/>
              <w:szCs w:val="24"/>
            </w:rPr>
            <w:t>.</w:t>
          </w:r>
        </w:p>
        <w:p w14:paraId="240DDD9F" w14:textId="2F4A9A7F" w:rsidR="00EA0635" w:rsidRPr="00E57E57" w:rsidRDefault="00EA0635" w:rsidP="00EA0635">
          <w:pPr>
            <w:spacing w:line="276" w:lineRule="auto"/>
            <w:rPr>
              <w:rFonts w:cstheme="minorHAnsi"/>
              <w:sz w:val="24"/>
              <w:szCs w:val="24"/>
            </w:rPr>
          </w:pPr>
          <w:r w:rsidRPr="00E57E57">
            <w:rPr>
              <w:rFonts w:cstheme="minorHAnsi"/>
              <w:sz w:val="24"/>
              <w:szCs w:val="24"/>
            </w:rPr>
            <w:t>Expand programs for all of the issues in question #3 [</w:t>
          </w:r>
          <w:r w:rsidR="00A4451B">
            <w:rPr>
              <w:rFonts w:cstheme="minorHAnsi"/>
              <w:sz w:val="24"/>
              <w:szCs w:val="24"/>
            </w:rPr>
            <w:t xml:space="preserve">the </w:t>
          </w:r>
          <w:r w:rsidRPr="00E57E57">
            <w:rPr>
              <w:rFonts w:cstheme="minorHAnsi"/>
              <w:sz w:val="24"/>
              <w:szCs w:val="24"/>
            </w:rPr>
            <w:t>two most important issues] and promote more in the community.</w:t>
          </w:r>
          <w:r w:rsidR="00A4451B">
            <w:rPr>
              <w:rFonts w:cstheme="minorHAnsi"/>
              <w:sz w:val="24"/>
              <w:szCs w:val="24"/>
            </w:rPr>
            <w:t xml:space="preserve"> </w:t>
          </w:r>
          <w:r w:rsidRPr="00E57E57">
            <w:rPr>
              <w:rFonts w:cstheme="minorHAnsi"/>
              <w:sz w:val="24"/>
              <w:szCs w:val="24"/>
            </w:rPr>
            <w:t xml:space="preserve"> I don’t think enough people know what they have access to</w:t>
          </w:r>
          <w:r w:rsidR="00A4451B">
            <w:rPr>
              <w:rFonts w:cstheme="minorHAnsi"/>
              <w:sz w:val="24"/>
              <w:szCs w:val="24"/>
            </w:rPr>
            <w:t>.</w:t>
          </w:r>
        </w:p>
        <w:p w14:paraId="42FBD2EF" w14:textId="05E002D1" w:rsidR="00EA0635" w:rsidRPr="00E57E57" w:rsidRDefault="00EA0635" w:rsidP="00EA0635">
          <w:pPr>
            <w:spacing w:line="276" w:lineRule="auto"/>
            <w:rPr>
              <w:rFonts w:cstheme="minorHAnsi"/>
              <w:sz w:val="24"/>
              <w:szCs w:val="24"/>
            </w:rPr>
          </w:pPr>
          <w:r w:rsidRPr="00E57E57">
            <w:rPr>
              <w:rFonts w:cstheme="minorHAnsi"/>
              <w:sz w:val="24"/>
              <w:szCs w:val="24"/>
            </w:rPr>
            <w:t xml:space="preserve">Offer child care for employees, whether they </w:t>
          </w:r>
          <w:r w:rsidR="00E45675">
            <w:rPr>
              <w:rFonts w:cstheme="minorHAnsi"/>
              <w:sz w:val="24"/>
              <w:szCs w:val="24"/>
            </w:rPr>
            <w:t>meet government criteria or not</w:t>
          </w:r>
          <w:r w:rsidR="00A4451B">
            <w:rPr>
              <w:rFonts w:cstheme="minorHAnsi"/>
              <w:sz w:val="24"/>
              <w:szCs w:val="24"/>
            </w:rPr>
            <w:t>.</w:t>
          </w:r>
        </w:p>
        <w:p w14:paraId="51D8012D" w14:textId="7C88CB20" w:rsidR="00EA0635" w:rsidRPr="00E57E57" w:rsidRDefault="00EA0635" w:rsidP="00EA0635">
          <w:pPr>
            <w:spacing w:line="276" w:lineRule="auto"/>
            <w:rPr>
              <w:rFonts w:cstheme="minorHAnsi"/>
              <w:sz w:val="24"/>
              <w:szCs w:val="24"/>
            </w:rPr>
          </w:pPr>
          <w:r w:rsidRPr="00E57E57">
            <w:rPr>
              <w:rFonts w:cstheme="minorHAnsi"/>
              <w:sz w:val="24"/>
              <w:szCs w:val="24"/>
            </w:rPr>
            <w:t>Grants to expand services/provide</w:t>
          </w:r>
          <w:r w:rsidR="00E45675">
            <w:rPr>
              <w:rFonts w:cstheme="minorHAnsi"/>
              <w:sz w:val="24"/>
              <w:szCs w:val="24"/>
            </w:rPr>
            <w:t>r</w:t>
          </w:r>
          <w:r w:rsidRPr="00E57E57">
            <w:rPr>
              <w:rFonts w:cstheme="minorHAnsi"/>
              <w:sz w:val="24"/>
              <w:szCs w:val="24"/>
            </w:rPr>
            <w:t>s</w:t>
          </w:r>
          <w:r w:rsidR="00A4451B">
            <w:rPr>
              <w:rFonts w:cstheme="minorHAnsi"/>
              <w:sz w:val="24"/>
              <w:szCs w:val="24"/>
            </w:rPr>
            <w:t>.</w:t>
          </w:r>
        </w:p>
        <w:p w14:paraId="66B1F9D5" w14:textId="174A114D" w:rsidR="00EA0635" w:rsidRPr="00E57E57" w:rsidRDefault="00EA0635" w:rsidP="00EA0635">
          <w:pPr>
            <w:spacing w:line="276" w:lineRule="auto"/>
            <w:rPr>
              <w:rFonts w:cstheme="minorHAnsi"/>
              <w:sz w:val="24"/>
              <w:szCs w:val="24"/>
            </w:rPr>
          </w:pPr>
          <w:r w:rsidRPr="00E57E57">
            <w:rPr>
              <w:rFonts w:cstheme="minorHAnsi"/>
              <w:sz w:val="24"/>
              <w:szCs w:val="24"/>
            </w:rPr>
            <w:t xml:space="preserve">Make it more known what Crossroads really offers. </w:t>
          </w:r>
          <w:r w:rsidR="00A4451B">
            <w:rPr>
              <w:rFonts w:cstheme="minorHAnsi"/>
              <w:sz w:val="24"/>
              <w:szCs w:val="24"/>
            </w:rPr>
            <w:t xml:space="preserve"> </w:t>
          </w:r>
          <w:r w:rsidRPr="00E57E57">
            <w:rPr>
              <w:rFonts w:cstheme="minorHAnsi"/>
              <w:sz w:val="24"/>
              <w:szCs w:val="24"/>
            </w:rPr>
            <w:t>Parents at Head</w:t>
          </w:r>
          <w:r w:rsidR="008714C4">
            <w:rPr>
              <w:rFonts w:cstheme="minorHAnsi"/>
              <w:sz w:val="24"/>
              <w:szCs w:val="24"/>
            </w:rPr>
            <w:t xml:space="preserve"> S</w:t>
          </w:r>
          <w:r w:rsidRPr="00E57E57">
            <w:rPr>
              <w:rFonts w:cstheme="minorHAnsi"/>
              <w:sz w:val="24"/>
              <w:szCs w:val="24"/>
            </w:rPr>
            <w:t>tart don’t know about the counseling services, etc.</w:t>
          </w:r>
        </w:p>
        <w:p w14:paraId="6EDD9B14" w14:textId="77777777" w:rsidR="00EA0635" w:rsidRPr="00E57E57" w:rsidRDefault="00EA0635" w:rsidP="00EA0635">
          <w:pPr>
            <w:spacing w:line="276" w:lineRule="auto"/>
            <w:rPr>
              <w:rFonts w:cstheme="minorHAnsi"/>
              <w:b/>
              <w:bCs/>
              <w:sz w:val="24"/>
              <w:szCs w:val="24"/>
            </w:rPr>
          </w:pPr>
          <w:r w:rsidRPr="00E57E57">
            <w:rPr>
              <w:rFonts w:cstheme="minorHAnsi"/>
              <w:b/>
              <w:bCs/>
              <w:sz w:val="24"/>
              <w:szCs w:val="24"/>
            </w:rPr>
            <w:t>Social Service Provider</w:t>
          </w:r>
        </w:p>
        <w:p w14:paraId="46935164" w14:textId="70080EAC" w:rsidR="00EA0635" w:rsidRPr="00E57E57" w:rsidRDefault="00EA0635" w:rsidP="00EA0635">
          <w:pPr>
            <w:spacing w:line="276" w:lineRule="auto"/>
            <w:rPr>
              <w:rFonts w:cstheme="minorHAnsi"/>
              <w:sz w:val="24"/>
              <w:szCs w:val="24"/>
            </w:rPr>
          </w:pPr>
          <w:r w:rsidRPr="00E57E57">
            <w:rPr>
              <w:rFonts w:cstheme="minorHAnsi"/>
              <w:sz w:val="24"/>
              <w:szCs w:val="24"/>
            </w:rPr>
            <w:t>Advertisement free-for what CYFS offers on TV and Radio</w:t>
          </w:r>
          <w:r w:rsidR="00A4451B">
            <w:rPr>
              <w:rFonts w:cstheme="minorHAnsi"/>
              <w:sz w:val="24"/>
              <w:szCs w:val="24"/>
            </w:rPr>
            <w:t>.</w:t>
          </w:r>
        </w:p>
        <w:p w14:paraId="1CA63E60" w14:textId="6E08EF4B"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Assess the community and design programs and services based on needs. Promote services through social media, social service agencies</w:t>
          </w:r>
          <w:r w:rsidR="00A4451B">
            <w:rPr>
              <w:rFonts w:cstheme="minorHAnsi"/>
              <w:sz w:val="24"/>
              <w:szCs w:val="24"/>
            </w:rPr>
            <w:t>,</w:t>
          </w:r>
          <w:r w:rsidRPr="00E57E57">
            <w:rPr>
              <w:rFonts w:cstheme="minorHAnsi"/>
              <w:sz w:val="24"/>
              <w:szCs w:val="24"/>
            </w:rPr>
            <w:t xml:space="preserve"> and community coalitions.</w:t>
          </w:r>
        </w:p>
        <w:p w14:paraId="30B3A292" w14:textId="4D89A7CC" w:rsidR="00EA0635" w:rsidRPr="00E57E57" w:rsidRDefault="00EA0635" w:rsidP="00EA0635">
          <w:pPr>
            <w:spacing w:line="276" w:lineRule="auto"/>
            <w:rPr>
              <w:rFonts w:cstheme="minorHAnsi"/>
              <w:sz w:val="24"/>
              <w:szCs w:val="24"/>
            </w:rPr>
          </w:pPr>
          <w:r w:rsidRPr="00E57E57">
            <w:rPr>
              <w:rFonts w:cstheme="minorHAnsi"/>
              <w:sz w:val="24"/>
              <w:szCs w:val="24"/>
            </w:rPr>
            <w:t>More teachers for services</w:t>
          </w:r>
          <w:r w:rsidR="0035068B">
            <w:rPr>
              <w:rFonts w:cstheme="minorHAnsi"/>
              <w:sz w:val="24"/>
              <w:szCs w:val="24"/>
            </w:rPr>
            <w:t xml:space="preserve"> after 3:00 p.m.</w:t>
          </w:r>
        </w:p>
        <w:p w14:paraId="76708FA1" w14:textId="2155FCC1" w:rsidR="00EA0635" w:rsidRPr="00E57E57" w:rsidRDefault="00EA0635" w:rsidP="00EA0635">
          <w:pPr>
            <w:spacing w:line="276" w:lineRule="auto"/>
            <w:rPr>
              <w:rFonts w:cstheme="minorHAnsi"/>
              <w:sz w:val="24"/>
              <w:szCs w:val="24"/>
            </w:rPr>
          </w:pPr>
          <w:r w:rsidRPr="00E57E57">
            <w:rPr>
              <w:rFonts w:cstheme="minorHAnsi"/>
              <w:sz w:val="24"/>
              <w:szCs w:val="24"/>
            </w:rPr>
            <w:t>Better training for new employees</w:t>
          </w:r>
          <w:r w:rsidR="00A4451B">
            <w:rPr>
              <w:rFonts w:cstheme="minorHAnsi"/>
              <w:sz w:val="24"/>
              <w:szCs w:val="24"/>
            </w:rPr>
            <w:t>.</w:t>
          </w:r>
        </w:p>
        <w:p w14:paraId="57431676" w14:textId="626F3C0F" w:rsidR="00EA0635" w:rsidRPr="00E57E57" w:rsidRDefault="00EA0635" w:rsidP="00EA0635">
          <w:pPr>
            <w:spacing w:line="276" w:lineRule="auto"/>
            <w:rPr>
              <w:rFonts w:cstheme="minorHAnsi"/>
              <w:sz w:val="24"/>
              <w:szCs w:val="24"/>
            </w:rPr>
          </w:pPr>
          <w:r w:rsidRPr="00E57E57">
            <w:rPr>
              <w:rFonts w:cstheme="minorHAnsi"/>
              <w:sz w:val="24"/>
              <w:szCs w:val="24"/>
            </w:rPr>
            <w:t>Deepening relationships</w:t>
          </w:r>
        </w:p>
        <w:p w14:paraId="43C19A30" w14:textId="77777777" w:rsidR="00EA0635" w:rsidRPr="00E57E57" w:rsidRDefault="00EA0635" w:rsidP="00EA0635">
          <w:pPr>
            <w:spacing w:line="276" w:lineRule="auto"/>
            <w:rPr>
              <w:rFonts w:cstheme="minorHAnsi"/>
              <w:b/>
              <w:bCs/>
              <w:sz w:val="24"/>
              <w:szCs w:val="24"/>
            </w:rPr>
          </w:pPr>
          <w:r w:rsidRPr="00E57E57">
            <w:rPr>
              <w:rFonts w:cstheme="minorHAnsi"/>
              <w:b/>
              <w:bCs/>
              <w:sz w:val="24"/>
              <w:szCs w:val="24"/>
            </w:rPr>
            <w:t>Youth</w:t>
          </w:r>
        </w:p>
        <w:p w14:paraId="7544FDCC" w14:textId="6F8B96A9" w:rsidR="00EA0635" w:rsidRPr="00E57E57" w:rsidRDefault="00EA0635" w:rsidP="00EA0635">
          <w:pPr>
            <w:spacing w:line="276" w:lineRule="auto"/>
            <w:rPr>
              <w:rFonts w:cstheme="minorHAnsi"/>
              <w:sz w:val="24"/>
              <w:szCs w:val="24"/>
            </w:rPr>
          </w:pPr>
          <w:r w:rsidRPr="00E57E57">
            <w:rPr>
              <w:rFonts w:cstheme="minorHAnsi"/>
              <w:sz w:val="24"/>
              <w:szCs w:val="24"/>
            </w:rPr>
            <w:t xml:space="preserve">Expand your </w:t>
          </w:r>
          <w:r w:rsidR="00682929">
            <w:rPr>
              <w:rFonts w:cstheme="minorHAnsi"/>
              <w:sz w:val="24"/>
              <w:szCs w:val="24"/>
            </w:rPr>
            <w:t>shelter sites</w:t>
          </w:r>
        </w:p>
        <w:p w14:paraId="72C97D8F" w14:textId="77777777" w:rsidR="00EA0635" w:rsidRPr="00E57E57" w:rsidRDefault="00EA0635" w:rsidP="00EA0635">
          <w:pPr>
            <w:spacing w:line="276" w:lineRule="auto"/>
            <w:rPr>
              <w:rFonts w:cstheme="minorHAnsi"/>
              <w:sz w:val="24"/>
              <w:szCs w:val="24"/>
            </w:rPr>
          </w:pPr>
          <w:r w:rsidRPr="00E57E57">
            <w:rPr>
              <w:rFonts w:cstheme="minorHAnsi"/>
              <w:sz w:val="24"/>
              <w:szCs w:val="24"/>
            </w:rPr>
            <w:t>More outings</w:t>
          </w:r>
        </w:p>
        <w:p w14:paraId="6EA0DE68" w14:textId="77777777" w:rsidR="00401EBA" w:rsidRPr="00E57E57" w:rsidRDefault="00401EBA" w:rsidP="00401EBA">
          <w:pPr>
            <w:spacing w:line="276" w:lineRule="auto"/>
            <w:rPr>
              <w:rFonts w:cstheme="minorHAnsi"/>
              <w:b/>
              <w:bCs/>
              <w:sz w:val="24"/>
              <w:szCs w:val="24"/>
            </w:rPr>
          </w:pPr>
          <w:r w:rsidRPr="00E57E57">
            <w:rPr>
              <w:rFonts w:cstheme="minorHAnsi"/>
              <w:b/>
              <w:bCs/>
              <w:sz w:val="24"/>
              <w:szCs w:val="24"/>
            </w:rPr>
            <w:t>Parent (YS)</w:t>
          </w:r>
        </w:p>
        <w:p w14:paraId="2C813B29" w14:textId="7EBC6DA1" w:rsidR="00401EBA" w:rsidRPr="00E57E57" w:rsidRDefault="00401EBA" w:rsidP="00401EBA">
          <w:pPr>
            <w:spacing w:line="276" w:lineRule="auto"/>
            <w:rPr>
              <w:rFonts w:cstheme="minorHAnsi"/>
              <w:sz w:val="24"/>
              <w:szCs w:val="24"/>
            </w:rPr>
          </w:pPr>
          <w:r w:rsidRPr="00E57E57">
            <w:rPr>
              <w:rFonts w:cstheme="minorHAnsi"/>
              <w:sz w:val="24"/>
              <w:szCs w:val="24"/>
            </w:rPr>
            <w:t>None. Our experience has been fantastic</w:t>
          </w:r>
          <w:r w:rsidR="00A4451B">
            <w:rPr>
              <w:rFonts w:cstheme="minorHAnsi"/>
              <w:sz w:val="24"/>
              <w:szCs w:val="24"/>
            </w:rPr>
            <w:t>.</w:t>
          </w:r>
        </w:p>
        <w:p w14:paraId="3303B75A" w14:textId="77777777" w:rsidR="00EA0635" w:rsidRPr="00E57E57" w:rsidRDefault="00EA0635" w:rsidP="00EA0635">
          <w:pPr>
            <w:spacing w:line="276" w:lineRule="auto"/>
            <w:rPr>
              <w:rFonts w:cstheme="minorHAnsi"/>
              <w:b/>
              <w:bCs/>
              <w:sz w:val="24"/>
              <w:szCs w:val="24"/>
            </w:rPr>
          </w:pPr>
          <w:r w:rsidRPr="00E57E57">
            <w:rPr>
              <w:rFonts w:cstheme="minorHAnsi"/>
              <w:b/>
              <w:bCs/>
              <w:sz w:val="24"/>
              <w:szCs w:val="24"/>
            </w:rPr>
            <w:t>JSU Worker</w:t>
          </w:r>
        </w:p>
        <w:p w14:paraId="309DD402" w14:textId="77777777" w:rsidR="00EA0635" w:rsidRPr="00E57E57" w:rsidRDefault="00EA0635" w:rsidP="00EA0635">
          <w:pPr>
            <w:spacing w:line="276" w:lineRule="auto"/>
            <w:rPr>
              <w:rFonts w:cstheme="minorHAnsi"/>
              <w:sz w:val="24"/>
              <w:szCs w:val="24"/>
            </w:rPr>
          </w:pPr>
          <w:r w:rsidRPr="00E57E57">
            <w:rPr>
              <w:rFonts w:cstheme="minorHAnsi"/>
              <w:sz w:val="24"/>
              <w:szCs w:val="24"/>
            </w:rPr>
            <w:t>More drug treatment. LADC certified.</w:t>
          </w:r>
        </w:p>
        <w:p w14:paraId="31DB222D" w14:textId="714B373D" w:rsidR="00EA0635" w:rsidRPr="00E57E57" w:rsidRDefault="00682929" w:rsidP="00EA0635">
          <w:pPr>
            <w:spacing w:line="276" w:lineRule="auto"/>
            <w:rPr>
              <w:rFonts w:cstheme="minorHAnsi"/>
              <w:sz w:val="24"/>
              <w:szCs w:val="24"/>
            </w:rPr>
          </w:pPr>
          <w:r>
            <w:rPr>
              <w:rFonts w:cstheme="minorHAnsi"/>
              <w:sz w:val="24"/>
              <w:szCs w:val="24"/>
            </w:rPr>
            <w:t>None</w:t>
          </w:r>
        </w:p>
        <w:p w14:paraId="3EBADCD5" w14:textId="77777777" w:rsidR="00EA0635" w:rsidRPr="00E57E57" w:rsidRDefault="00EA0635" w:rsidP="00EA0635">
          <w:pPr>
            <w:spacing w:line="276" w:lineRule="auto"/>
            <w:rPr>
              <w:rFonts w:cstheme="minorHAnsi"/>
              <w:sz w:val="24"/>
              <w:szCs w:val="24"/>
            </w:rPr>
          </w:pPr>
          <w:r w:rsidRPr="00E57E57">
            <w:rPr>
              <w:rFonts w:cstheme="minorHAnsi"/>
              <w:sz w:val="24"/>
              <w:szCs w:val="24"/>
            </w:rPr>
            <w:t>Groups to enhance social skills for adolescents</w:t>
          </w:r>
        </w:p>
        <w:p w14:paraId="21B6B1F8" w14:textId="272ADE6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lastRenderedPageBreak/>
            <w:t>Wider, deeper, and more consistent services. Services directed at more early family intervention services (prior to</w:t>
          </w:r>
          <w:r w:rsidR="00682929">
            <w:rPr>
              <w:rFonts w:cstheme="minorHAnsi"/>
              <w:sz w:val="24"/>
              <w:szCs w:val="24"/>
            </w:rPr>
            <w:t xml:space="preserve"> child welfare/law enforcement)</w:t>
          </w:r>
        </w:p>
        <w:p w14:paraId="78D641B8" w14:textId="69831BA7" w:rsidR="00EA0635" w:rsidRPr="00E57E57" w:rsidRDefault="001F1764" w:rsidP="00EA0635">
          <w:pPr>
            <w:autoSpaceDE w:val="0"/>
            <w:autoSpaceDN w:val="0"/>
            <w:adjustRightInd w:val="0"/>
            <w:spacing w:line="276" w:lineRule="auto"/>
            <w:rPr>
              <w:rFonts w:cstheme="minorHAnsi"/>
              <w:sz w:val="24"/>
              <w:szCs w:val="24"/>
            </w:rPr>
          </w:pPr>
          <w:r>
            <w:rPr>
              <w:rFonts w:cstheme="minorHAnsi"/>
              <w:sz w:val="24"/>
              <w:szCs w:val="24"/>
            </w:rPr>
            <w:t>None</w:t>
          </w:r>
        </w:p>
        <w:p w14:paraId="0B5593CD" w14:textId="77777777" w:rsidR="00EA0635" w:rsidRPr="00E57E57" w:rsidRDefault="00EA0635" w:rsidP="00EA0635">
          <w:pPr>
            <w:spacing w:line="276" w:lineRule="auto"/>
            <w:rPr>
              <w:rFonts w:cstheme="minorHAnsi"/>
              <w:b/>
              <w:bCs/>
              <w:sz w:val="24"/>
              <w:szCs w:val="24"/>
            </w:rPr>
          </w:pPr>
          <w:r w:rsidRPr="00E57E57">
            <w:rPr>
              <w:rFonts w:cstheme="minorHAnsi"/>
              <w:b/>
              <w:bCs/>
              <w:sz w:val="24"/>
              <w:szCs w:val="24"/>
            </w:rPr>
            <w:t>DHS Worker</w:t>
          </w:r>
        </w:p>
        <w:p w14:paraId="6D13CEFA"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More training for parents to identify behavioral/emotional distress or learning disorders as the child grows older since many of the public schools do not assist with informing the parents or providing resources to them.</w:t>
          </w:r>
        </w:p>
        <w:p w14:paraId="2BF82CCE"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There is a great need in our community for parent/teen relationship services.</w:t>
          </w:r>
        </w:p>
        <w:p w14:paraId="07DD7779" w14:textId="283493A6" w:rsidR="00EA0635" w:rsidRPr="00E57E57" w:rsidRDefault="00EA0635" w:rsidP="00EA0635">
          <w:pPr>
            <w:spacing w:line="276" w:lineRule="auto"/>
            <w:rPr>
              <w:rFonts w:cstheme="minorHAnsi"/>
              <w:b/>
              <w:bCs/>
              <w:sz w:val="24"/>
              <w:szCs w:val="24"/>
            </w:rPr>
          </w:pPr>
          <w:r w:rsidRPr="00E57E57">
            <w:rPr>
              <w:rFonts w:cstheme="minorHAnsi"/>
              <w:b/>
              <w:bCs/>
              <w:sz w:val="24"/>
              <w:szCs w:val="24"/>
            </w:rPr>
            <w:t>Other -</w:t>
          </w:r>
          <w:r w:rsidR="006F43DE">
            <w:rPr>
              <w:rFonts w:cstheme="minorHAnsi"/>
              <w:b/>
              <w:bCs/>
              <w:sz w:val="24"/>
              <w:szCs w:val="24"/>
            </w:rPr>
            <w:t xml:space="preserve"> </w:t>
          </w:r>
          <w:r w:rsidRPr="00E57E57">
            <w:rPr>
              <w:rFonts w:cstheme="minorHAnsi"/>
              <w:b/>
              <w:bCs/>
              <w:sz w:val="24"/>
              <w:szCs w:val="24"/>
            </w:rPr>
            <w:t>School Board member</w:t>
          </w:r>
        </w:p>
        <w:p w14:paraId="563D1F6B" w14:textId="4B2B983C"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Free group counseling groups for parents and kids, part together and part separately. Accessible in schools or other convenient sett</w:t>
          </w:r>
          <w:r w:rsidR="006B5074">
            <w:rPr>
              <w:rFonts w:cstheme="minorHAnsi"/>
              <w:sz w:val="24"/>
              <w:szCs w:val="24"/>
            </w:rPr>
            <w:t>ings</w:t>
          </w:r>
        </w:p>
        <w:p w14:paraId="35BC2129" w14:textId="42FF3C3F"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Other</w:t>
          </w:r>
          <w:r w:rsidR="006B5074">
            <w:rPr>
              <w:rFonts w:cstheme="minorHAnsi"/>
              <w:b/>
              <w:bCs/>
              <w:sz w:val="24"/>
              <w:szCs w:val="24"/>
            </w:rPr>
            <w:t xml:space="preserve"> </w:t>
          </w:r>
          <w:r w:rsidRPr="00E57E57">
            <w:rPr>
              <w:rFonts w:cstheme="minorHAnsi"/>
              <w:b/>
              <w:bCs/>
              <w:sz w:val="24"/>
              <w:szCs w:val="24"/>
            </w:rPr>
            <w:t>-</w:t>
          </w:r>
          <w:r w:rsidR="006B5074">
            <w:rPr>
              <w:rFonts w:cstheme="minorHAnsi"/>
              <w:b/>
              <w:bCs/>
              <w:sz w:val="24"/>
              <w:szCs w:val="24"/>
            </w:rPr>
            <w:t xml:space="preserve"> </w:t>
          </w:r>
          <w:r w:rsidRPr="00E57E57">
            <w:rPr>
              <w:rFonts w:cstheme="minorHAnsi"/>
              <w:b/>
              <w:bCs/>
              <w:sz w:val="24"/>
              <w:szCs w:val="24"/>
            </w:rPr>
            <w:t>School Board member</w:t>
          </w:r>
        </w:p>
        <w:p w14:paraId="0D50EE54" w14:textId="2010315E"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More services in the schools</w:t>
          </w:r>
        </w:p>
        <w:p w14:paraId="79BE6D59" w14:textId="66D75A0A"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School Administrator/Employee</w:t>
          </w:r>
        </w:p>
        <w:p w14:paraId="1975EE7D" w14:textId="602DED9A"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Strengthening relationships with school administrators and counselors</w:t>
          </w:r>
        </w:p>
        <w:p w14:paraId="5C4AEE53"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Meeting with our school staff would be a good start. Maybe listen to some of the concerns and issue we have with our students.</w:t>
          </w:r>
        </w:p>
        <w:p w14:paraId="41A5D9D8" w14:textId="5A667733"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Send information to all school admin</w:t>
          </w:r>
          <w:r w:rsidR="006B5074">
            <w:rPr>
              <w:rFonts w:cstheme="minorHAnsi"/>
              <w:sz w:val="24"/>
              <w:szCs w:val="24"/>
            </w:rPr>
            <w:t>istrators</w:t>
          </w:r>
          <w:r w:rsidRPr="00E57E57">
            <w:rPr>
              <w:rFonts w:cstheme="minorHAnsi"/>
              <w:sz w:val="24"/>
              <w:szCs w:val="24"/>
            </w:rPr>
            <w:t xml:space="preserve"> and counselors about available</w:t>
          </w:r>
          <w:r w:rsidR="006B5074">
            <w:rPr>
              <w:rFonts w:cstheme="minorHAnsi"/>
              <w:sz w:val="24"/>
              <w:szCs w:val="24"/>
            </w:rPr>
            <w:t xml:space="preserve"> services.</w:t>
          </w:r>
        </w:p>
        <w:p w14:paraId="12A2F855" w14:textId="7876BF59"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If services are available to public schools</w:t>
          </w:r>
          <w:r w:rsidR="006B5074">
            <w:rPr>
              <w:rFonts w:cstheme="minorHAnsi"/>
              <w:sz w:val="24"/>
              <w:szCs w:val="24"/>
            </w:rPr>
            <w:t>,</w:t>
          </w:r>
          <w:r w:rsidRPr="00E57E57">
            <w:rPr>
              <w:rFonts w:cstheme="minorHAnsi"/>
              <w:sz w:val="24"/>
              <w:szCs w:val="24"/>
            </w:rPr>
            <w:t xml:space="preserve"> then you need to get the word out.</w:t>
          </w:r>
        </w:p>
        <w:p w14:paraId="111D8596" w14:textId="76CD26A2"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Communication with schools (even elementary) as to available services</w:t>
          </w:r>
        </w:p>
        <w:p w14:paraId="349A8184" w14:textId="364B1E45"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Refresher flyer at beginning of school year of services provided and then again at start of second semester</w:t>
          </w:r>
        </w:p>
        <w:p w14:paraId="26677D5F" w14:textId="3042C7F0"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Allowing more parents who can't afford services to access them</w:t>
          </w:r>
        </w:p>
        <w:p w14:paraId="6B4165DF" w14:textId="4C81E41F" w:rsidR="00EA0635" w:rsidRPr="00E57E57" w:rsidRDefault="001F4631" w:rsidP="00EA0635">
          <w:pPr>
            <w:autoSpaceDE w:val="0"/>
            <w:autoSpaceDN w:val="0"/>
            <w:adjustRightInd w:val="0"/>
            <w:spacing w:line="276" w:lineRule="auto"/>
            <w:rPr>
              <w:rFonts w:cstheme="minorHAnsi"/>
              <w:sz w:val="24"/>
              <w:szCs w:val="24"/>
            </w:rPr>
          </w:pPr>
          <w:r>
            <w:rPr>
              <w:rFonts w:cstheme="minorHAnsi"/>
              <w:sz w:val="24"/>
              <w:szCs w:val="24"/>
            </w:rPr>
            <w:t>More advertisement (i.e., n</w:t>
          </w:r>
          <w:r w:rsidR="006B5074">
            <w:rPr>
              <w:rFonts w:cstheme="minorHAnsi"/>
              <w:sz w:val="24"/>
              <w:szCs w:val="24"/>
            </w:rPr>
            <w:t>ewspaper, t</w:t>
          </w:r>
          <w:r w:rsidR="00EA0635" w:rsidRPr="00E57E57">
            <w:rPr>
              <w:rFonts w:cstheme="minorHAnsi"/>
              <w:sz w:val="24"/>
              <w:szCs w:val="24"/>
            </w:rPr>
            <w:t>elevision, social media</w:t>
          </w:r>
          <w:r w:rsidR="006B5074">
            <w:rPr>
              <w:rFonts w:cstheme="minorHAnsi"/>
              <w:sz w:val="24"/>
              <w:szCs w:val="24"/>
            </w:rPr>
            <w:t>)</w:t>
          </w:r>
        </w:p>
        <w:p w14:paraId="46EE1D56"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Meet with school administrators and counselors and inform them of offerings to our students and families.</w:t>
          </w:r>
        </w:p>
        <w:p w14:paraId="67CC4328" w14:textId="7777777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School Counselor</w:t>
          </w:r>
        </w:p>
        <w:p w14:paraId="22394780"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Make an appointment to attend a counselor's monthly meeting to discuss services that you can offer to benefit the schools.</w:t>
          </w:r>
        </w:p>
        <w:p w14:paraId="0A78B78B" w14:textId="7777777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sz w:val="24"/>
              <w:szCs w:val="24"/>
            </w:rPr>
            <w:t>Give information to all school counselors via professional development or personal meetings via a representative.</w:t>
          </w:r>
        </w:p>
        <w:p w14:paraId="54261242" w14:textId="6184AADD"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lastRenderedPageBreak/>
            <w:t>More support groups on various topics for students and parents. If parents aren't aware or know how to handle situations</w:t>
          </w:r>
          <w:r w:rsidR="006B5074">
            <w:rPr>
              <w:rFonts w:cstheme="minorHAnsi"/>
              <w:sz w:val="24"/>
              <w:szCs w:val="24"/>
            </w:rPr>
            <w:t>,</w:t>
          </w:r>
          <w:r w:rsidRPr="00E57E57">
            <w:rPr>
              <w:rFonts w:cstheme="minorHAnsi"/>
              <w:sz w:val="24"/>
              <w:szCs w:val="24"/>
            </w:rPr>
            <w:t xml:space="preserve"> there won't be changes. Parents need to become parents again, not friends.</w:t>
          </w:r>
        </w:p>
        <w:p w14:paraId="539741BF" w14:textId="7DE7F56A"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Advertise</w:t>
          </w:r>
        </w:p>
        <w:p w14:paraId="6D48BBD3" w14:textId="7777777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Local Government Employee</w:t>
          </w:r>
        </w:p>
        <w:p w14:paraId="1A5A8A43" w14:textId="4C0EF219"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Communication with the residential community</w:t>
          </w:r>
        </w:p>
        <w:p w14:paraId="1E76E284" w14:textId="4BB5AE83"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Work with community churches for children</w:t>
          </w:r>
          <w:r w:rsidR="006B5074">
            <w:rPr>
              <w:rFonts w:cstheme="minorHAnsi"/>
              <w:sz w:val="24"/>
              <w:szCs w:val="24"/>
            </w:rPr>
            <w:t>’s</w:t>
          </w:r>
          <w:r w:rsidRPr="00E57E57">
            <w:rPr>
              <w:rFonts w:cstheme="minorHAnsi"/>
              <w:sz w:val="24"/>
              <w:szCs w:val="24"/>
            </w:rPr>
            <w:t xml:space="preserve"> activities</w:t>
          </w:r>
        </w:p>
        <w:p w14:paraId="183D790A" w14:textId="7777777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Health Care Provider</w:t>
          </w:r>
        </w:p>
        <w:p w14:paraId="095929FC" w14:textId="672BD3CB"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No idea what services they provide</w:t>
          </w:r>
        </w:p>
        <w:p w14:paraId="3CAC689C" w14:textId="524F460C"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Go to the different schools at least once a semester to inform the students what services are available</w:t>
          </w:r>
          <w:r w:rsidR="006B5074">
            <w:rPr>
              <w:rFonts w:cstheme="minorHAnsi"/>
              <w:sz w:val="24"/>
              <w:szCs w:val="24"/>
            </w:rPr>
            <w:t>.</w:t>
          </w:r>
        </w:p>
        <w:p w14:paraId="5DC8B937" w14:textId="4137693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CrossroadsYFS</w:t>
          </w:r>
          <w:r w:rsidR="006B5074">
            <w:rPr>
              <w:rFonts w:cstheme="minorHAnsi"/>
              <w:b/>
              <w:bCs/>
              <w:sz w:val="24"/>
              <w:szCs w:val="24"/>
            </w:rPr>
            <w:t xml:space="preserve"> </w:t>
          </w:r>
          <w:r w:rsidRPr="00E57E57">
            <w:rPr>
              <w:rFonts w:cstheme="minorHAnsi"/>
              <w:b/>
              <w:bCs/>
              <w:sz w:val="24"/>
              <w:szCs w:val="24"/>
            </w:rPr>
            <w:t>-</w:t>
          </w:r>
          <w:r w:rsidR="006B5074">
            <w:rPr>
              <w:rFonts w:cstheme="minorHAnsi"/>
              <w:b/>
              <w:bCs/>
              <w:sz w:val="24"/>
              <w:szCs w:val="24"/>
            </w:rPr>
            <w:t xml:space="preserve"> </w:t>
          </w:r>
          <w:r w:rsidRPr="00E57E57">
            <w:rPr>
              <w:rFonts w:cstheme="minorHAnsi"/>
              <w:b/>
              <w:bCs/>
              <w:sz w:val="24"/>
              <w:szCs w:val="24"/>
            </w:rPr>
            <w:t>Admin./Mgmt.</w:t>
          </w:r>
        </w:p>
        <w:p w14:paraId="787659C7"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Consistent providers</w:t>
          </w:r>
        </w:p>
        <w:p w14:paraId="6F5F2F96" w14:textId="68D7930B"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Providing transportation to the youth and members of the community for things such as doctor visits, access to meals, or other services</w:t>
          </w:r>
        </w:p>
        <w:p w14:paraId="31B176EB" w14:textId="7697846A"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None at this time</w:t>
          </w:r>
        </w:p>
        <w:p w14:paraId="002BDEBB" w14:textId="5E7BB056"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Have state restore funding</w:t>
          </w:r>
        </w:p>
        <w:p w14:paraId="64EE4978" w14:textId="2277217C" w:rsidR="00EA0635" w:rsidRPr="00E57E57" w:rsidRDefault="001F4631" w:rsidP="00EA0635">
          <w:pPr>
            <w:autoSpaceDE w:val="0"/>
            <w:autoSpaceDN w:val="0"/>
            <w:adjustRightInd w:val="0"/>
            <w:spacing w:line="276" w:lineRule="auto"/>
            <w:rPr>
              <w:rFonts w:cstheme="minorHAnsi"/>
              <w:b/>
              <w:bCs/>
              <w:sz w:val="24"/>
              <w:szCs w:val="24"/>
            </w:rPr>
          </w:pPr>
          <w:r>
            <w:rPr>
              <w:rFonts w:cstheme="minorHAnsi"/>
              <w:b/>
              <w:bCs/>
              <w:sz w:val="24"/>
              <w:szCs w:val="24"/>
            </w:rPr>
            <w:t>Other – S</w:t>
          </w:r>
          <w:r w:rsidR="00EA0635" w:rsidRPr="00E57E57">
            <w:rPr>
              <w:rFonts w:cstheme="minorHAnsi"/>
              <w:b/>
              <w:bCs/>
              <w:sz w:val="24"/>
              <w:szCs w:val="24"/>
            </w:rPr>
            <w:t>ecretary</w:t>
          </w:r>
        </w:p>
        <w:p w14:paraId="2485629A"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More media presence. Many people are not aware of our services.</w:t>
          </w:r>
        </w:p>
        <w:p w14:paraId="0E18971D" w14:textId="5A62ABBA" w:rsidR="00EA0635" w:rsidRPr="00E57E57" w:rsidRDefault="001F4631" w:rsidP="00EA0635">
          <w:pPr>
            <w:autoSpaceDE w:val="0"/>
            <w:autoSpaceDN w:val="0"/>
            <w:adjustRightInd w:val="0"/>
            <w:spacing w:line="276" w:lineRule="auto"/>
            <w:rPr>
              <w:rFonts w:cstheme="minorHAnsi"/>
              <w:b/>
              <w:bCs/>
              <w:sz w:val="24"/>
              <w:szCs w:val="24"/>
            </w:rPr>
          </w:pPr>
          <w:r>
            <w:rPr>
              <w:rFonts w:cstheme="minorHAnsi"/>
              <w:b/>
              <w:bCs/>
              <w:sz w:val="24"/>
              <w:szCs w:val="24"/>
            </w:rPr>
            <w:t>Other – R</w:t>
          </w:r>
          <w:r w:rsidR="00EA0635" w:rsidRPr="00E57E57">
            <w:rPr>
              <w:rFonts w:cstheme="minorHAnsi"/>
              <w:b/>
              <w:bCs/>
              <w:sz w:val="24"/>
              <w:szCs w:val="24"/>
            </w:rPr>
            <w:t>eceptionist</w:t>
          </w:r>
        </w:p>
        <w:p w14:paraId="6069DDDE" w14:textId="34E38F90"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Quicker services being available, some don't even get started until mid</w:t>
          </w:r>
          <w:r w:rsidR="006B5074">
            <w:rPr>
              <w:rFonts w:cstheme="minorHAnsi"/>
              <w:sz w:val="24"/>
              <w:szCs w:val="24"/>
            </w:rPr>
            <w:t>-</w:t>
          </w:r>
          <w:r w:rsidRPr="00E57E57">
            <w:rPr>
              <w:rFonts w:cstheme="minorHAnsi"/>
              <w:sz w:val="24"/>
              <w:szCs w:val="24"/>
            </w:rPr>
            <w:t>year. Better access to mental health services</w:t>
          </w:r>
        </w:p>
        <w:p w14:paraId="738696FD" w14:textId="77777777" w:rsidR="00EA0635" w:rsidRPr="00E57E57" w:rsidRDefault="00EA0635" w:rsidP="00EA0635">
          <w:pPr>
            <w:autoSpaceDE w:val="0"/>
            <w:autoSpaceDN w:val="0"/>
            <w:adjustRightInd w:val="0"/>
            <w:spacing w:line="276" w:lineRule="auto"/>
            <w:rPr>
              <w:rFonts w:cstheme="minorHAnsi"/>
              <w:b/>
              <w:bCs/>
              <w:sz w:val="24"/>
              <w:szCs w:val="24"/>
            </w:rPr>
          </w:pPr>
          <w:r w:rsidRPr="00E57E57">
            <w:rPr>
              <w:rFonts w:cstheme="minorHAnsi"/>
              <w:b/>
              <w:bCs/>
              <w:sz w:val="24"/>
              <w:szCs w:val="24"/>
            </w:rPr>
            <w:t>County Government</w:t>
          </w:r>
        </w:p>
        <w:p w14:paraId="0D5B5097" w14:textId="77777777" w:rsidR="00EA0635" w:rsidRPr="00E57E57" w:rsidRDefault="00EA0635" w:rsidP="00EA0635">
          <w:pPr>
            <w:autoSpaceDE w:val="0"/>
            <w:autoSpaceDN w:val="0"/>
            <w:adjustRightInd w:val="0"/>
            <w:spacing w:line="276" w:lineRule="auto"/>
            <w:rPr>
              <w:rFonts w:cstheme="minorHAnsi"/>
              <w:sz w:val="24"/>
              <w:szCs w:val="24"/>
            </w:rPr>
          </w:pPr>
          <w:r w:rsidRPr="00E57E57">
            <w:rPr>
              <w:rFonts w:cstheme="minorHAnsi"/>
              <w:sz w:val="24"/>
              <w:szCs w:val="24"/>
            </w:rPr>
            <w:t>More marketing of available services</w:t>
          </w:r>
        </w:p>
        <w:p w14:paraId="6B25AB57" w14:textId="77777777" w:rsidR="00151227" w:rsidRDefault="00151227" w:rsidP="00151227">
          <w:pPr>
            <w:rPr>
              <w:rFonts w:cstheme="minorHAnsi"/>
              <w:b/>
              <w:sz w:val="24"/>
              <w:szCs w:val="24"/>
            </w:rPr>
          </w:pPr>
        </w:p>
        <w:p w14:paraId="38B033A4" w14:textId="70DC8D66" w:rsidR="003E4C24" w:rsidRPr="00021994" w:rsidRDefault="003E4C24" w:rsidP="003E4C24">
          <w:pPr>
            <w:pStyle w:val="Subtitle"/>
            <w:rPr>
              <w:rFonts w:asciiTheme="minorHAnsi" w:hAnsiTheme="minorHAnsi" w:cstheme="minorHAnsi"/>
              <w:b w:val="0"/>
              <w:color w:val="1F4E79" w:themeColor="accent1" w:themeShade="80"/>
              <w:sz w:val="24"/>
              <w:szCs w:val="24"/>
            </w:rPr>
          </w:pPr>
          <w:r w:rsidRPr="00021994">
            <w:rPr>
              <w:rFonts w:asciiTheme="minorHAnsi" w:hAnsiTheme="minorHAnsi" w:cstheme="minorHAnsi"/>
              <w:b w:val="0"/>
              <w:color w:val="1F4E79" w:themeColor="accent1" w:themeShade="80"/>
              <w:sz w:val="24"/>
              <w:szCs w:val="24"/>
            </w:rPr>
            <w:t>Discussion</w:t>
          </w:r>
        </w:p>
        <w:p w14:paraId="3DAAA276" w14:textId="55C96EBD" w:rsidR="00522907" w:rsidRPr="00021994" w:rsidRDefault="001E0E47" w:rsidP="003E4C24">
          <w:pPr>
            <w:rPr>
              <w:rFonts w:cstheme="minorHAnsi"/>
              <w:sz w:val="24"/>
              <w:szCs w:val="24"/>
            </w:rPr>
          </w:pPr>
          <w:r w:rsidRPr="00021994">
            <w:rPr>
              <w:rFonts w:cstheme="minorHAnsi"/>
              <w:b/>
              <w:sz w:val="24"/>
              <w:szCs w:val="24"/>
            </w:rPr>
            <w:tab/>
          </w:r>
          <w:r w:rsidRPr="00021994">
            <w:rPr>
              <w:rFonts w:cstheme="minorHAnsi"/>
              <w:sz w:val="24"/>
              <w:szCs w:val="24"/>
            </w:rPr>
            <w:t>The results of the 2019 Community Needs Assessment for Crossroads Youth &amp; Family Services are similar to those from recent years</w:t>
          </w:r>
          <w:r w:rsidR="002646EC" w:rsidRPr="00021994">
            <w:rPr>
              <w:rFonts w:cstheme="minorHAnsi"/>
              <w:sz w:val="24"/>
              <w:szCs w:val="24"/>
            </w:rPr>
            <w:t xml:space="preserve">.  Local School Districts in the counties in which Crossroads provides services (Cleveland, Comanche, Pottawatomie, and Seminole) provide Pre-K classes, but there appears to be opportunities for Crossroads to collaborate with them to expand such services.  School district personnel in </w:t>
          </w:r>
          <w:r w:rsidR="002646EC" w:rsidRPr="00021994">
            <w:rPr>
              <w:rFonts w:cstheme="minorHAnsi"/>
              <w:sz w:val="24"/>
              <w:szCs w:val="24"/>
            </w:rPr>
            <w:lastRenderedPageBreak/>
            <w:t>each of the four counties appear to be aware of Crossroads YFS, but this depends</w:t>
          </w:r>
          <w:r w:rsidR="00890CF6">
            <w:rPr>
              <w:rFonts w:cstheme="minorHAnsi"/>
              <w:sz w:val="24"/>
              <w:szCs w:val="24"/>
            </w:rPr>
            <w:t xml:space="preserve"> somewhat on which personnel were</w:t>
          </w:r>
          <w:r w:rsidR="002646EC" w:rsidRPr="00021994">
            <w:rPr>
              <w:rFonts w:cstheme="minorHAnsi"/>
              <w:sz w:val="24"/>
              <w:szCs w:val="24"/>
            </w:rPr>
            <w:t xml:space="preserve"> being questioned, because counseling staff or teachers commented several times that they were unaware of the services offered by the agency.</w:t>
          </w:r>
        </w:p>
        <w:p w14:paraId="5C49285D" w14:textId="77777777" w:rsidR="00BC7097" w:rsidRPr="00021994" w:rsidRDefault="00522907" w:rsidP="003E4C24">
          <w:pPr>
            <w:rPr>
              <w:rFonts w:cstheme="minorHAnsi"/>
              <w:sz w:val="24"/>
              <w:szCs w:val="24"/>
            </w:rPr>
          </w:pPr>
          <w:r w:rsidRPr="00021994">
            <w:rPr>
              <w:rFonts w:cstheme="minorHAnsi"/>
              <w:sz w:val="24"/>
              <w:szCs w:val="24"/>
            </w:rPr>
            <w:t xml:space="preserve"> </w:t>
          </w:r>
          <w:r w:rsidRPr="00021994">
            <w:rPr>
              <w:rFonts w:cstheme="minorHAnsi"/>
              <w:sz w:val="24"/>
              <w:szCs w:val="24"/>
            </w:rPr>
            <w:tab/>
            <w:t>Expressed need for full-day versus part-day care was significantly higher than last year, when it was approximately 60-40%.  While not as many respondents answered this question, the percentage spread this year was 83-17% for those who answered.</w:t>
          </w:r>
        </w:p>
        <w:p w14:paraId="6972B301" w14:textId="732BAD2E" w:rsidR="002646EC" w:rsidRPr="00021994" w:rsidRDefault="00CD6582" w:rsidP="003E4C24">
          <w:pPr>
            <w:rPr>
              <w:rFonts w:cstheme="minorHAnsi"/>
              <w:sz w:val="24"/>
              <w:szCs w:val="24"/>
            </w:rPr>
          </w:pPr>
          <w:r w:rsidRPr="00021994">
            <w:rPr>
              <w:rFonts w:cstheme="minorHAnsi"/>
              <w:sz w:val="24"/>
              <w:szCs w:val="24"/>
            </w:rPr>
            <w:tab/>
            <w:t>In terms of Community Demographics, there has been a continued decrease in the number of homeless in Oklahoma</w:t>
          </w:r>
          <w:r w:rsidR="00890CF6">
            <w:rPr>
              <w:rFonts w:cstheme="minorHAnsi"/>
              <w:sz w:val="24"/>
              <w:szCs w:val="24"/>
            </w:rPr>
            <w:t>, but Oklahoma is ranked among</w:t>
          </w:r>
          <w:r w:rsidRPr="00021994">
            <w:rPr>
              <w:rFonts w:cstheme="minorHAnsi"/>
              <w:sz w:val="24"/>
              <w:szCs w:val="24"/>
            </w:rPr>
            <w:t xml:space="preserve"> the highest of states with unsheltered and homeless families with children.</w:t>
          </w:r>
          <w:r w:rsidR="00522907" w:rsidRPr="00021994">
            <w:rPr>
              <w:rFonts w:cstheme="minorHAnsi"/>
              <w:sz w:val="24"/>
              <w:szCs w:val="24"/>
            </w:rPr>
            <w:t xml:space="preserve">   </w:t>
          </w:r>
        </w:p>
        <w:p w14:paraId="7B93AC7E" w14:textId="0B50263B" w:rsidR="00021994" w:rsidRDefault="00021994" w:rsidP="003E4C24">
          <w:pPr>
            <w:rPr>
              <w:rFonts w:cstheme="minorHAnsi"/>
              <w:sz w:val="24"/>
              <w:szCs w:val="24"/>
            </w:rPr>
          </w:pPr>
          <w:r w:rsidRPr="00021994">
            <w:rPr>
              <w:rFonts w:cstheme="minorHAnsi"/>
              <w:sz w:val="24"/>
              <w:szCs w:val="24"/>
            </w:rPr>
            <w:tab/>
          </w:r>
          <w:r>
            <w:rPr>
              <w:rFonts w:cstheme="minorHAnsi"/>
              <w:sz w:val="24"/>
              <w:szCs w:val="24"/>
            </w:rPr>
            <w:t>In 2017, t</w:t>
          </w:r>
          <w:r w:rsidRPr="00021994">
            <w:rPr>
              <w:rFonts w:cstheme="minorHAnsi"/>
              <w:sz w:val="24"/>
              <w:szCs w:val="24"/>
            </w:rPr>
            <w:t xml:space="preserve">here was a small </w:t>
          </w:r>
          <w:r>
            <w:rPr>
              <w:rFonts w:cstheme="minorHAnsi"/>
              <w:sz w:val="24"/>
              <w:szCs w:val="24"/>
            </w:rPr>
            <w:t>decrease in the number and percentage of children under the age of five as compared to children of all ages in Oklahoma (27% in 2017 versus 28% in 2016).   This is pertinent for Crossroads’ service area as well.   This Needs Assessment notes the following numbers in each of the four counties in which Crossroads provides Head Start, Early Head Start, or both:</w:t>
          </w:r>
        </w:p>
        <w:p w14:paraId="543BA04A" w14:textId="4F736B9C" w:rsidR="00021994" w:rsidRDefault="00021994" w:rsidP="003E4C2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Cleveland      -      15,402</w:t>
          </w:r>
          <w:r>
            <w:rPr>
              <w:rFonts w:cstheme="minorHAnsi"/>
              <w:sz w:val="24"/>
              <w:szCs w:val="24"/>
            </w:rPr>
            <w:br/>
          </w:r>
          <w:r>
            <w:rPr>
              <w:rFonts w:cstheme="minorHAnsi"/>
              <w:sz w:val="24"/>
              <w:szCs w:val="24"/>
            </w:rPr>
            <w:tab/>
          </w:r>
          <w:r>
            <w:rPr>
              <w:rFonts w:cstheme="minorHAnsi"/>
              <w:sz w:val="24"/>
              <w:szCs w:val="24"/>
            </w:rPr>
            <w:tab/>
            <w:t xml:space="preserve">             Comanche     -        8,563</w:t>
          </w:r>
          <w:r>
            <w:rPr>
              <w:rFonts w:cstheme="minorHAnsi"/>
              <w:sz w:val="24"/>
              <w:szCs w:val="24"/>
            </w:rPr>
            <w:br/>
            <w:t xml:space="preserve">                                        Pottawatomie -     4,410</w:t>
          </w:r>
          <w:r>
            <w:rPr>
              <w:rFonts w:cstheme="minorHAnsi"/>
              <w:sz w:val="24"/>
              <w:szCs w:val="24"/>
            </w:rPr>
            <w:br/>
            <w:t xml:space="preserve">                                        Seminole        -       1,653</w:t>
          </w:r>
        </w:p>
        <w:p w14:paraId="05B212C9" w14:textId="249D8EE3" w:rsidR="002646EC" w:rsidRDefault="00715F18" w:rsidP="00715F18">
          <w:pPr>
            <w:ind w:firstLine="630"/>
            <w:rPr>
              <w:rFonts w:cstheme="minorHAnsi"/>
              <w:sz w:val="24"/>
              <w:szCs w:val="24"/>
            </w:rPr>
          </w:pPr>
          <w:r>
            <w:rPr>
              <w:rFonts w:cstheme="minorHAnsi"/>
              <w:sz w:val="24"/>
              <w:szCs w:val="24"/>
            </w:rPr>
            <w:t xml:space="preserve">The fastest growing racial category in Crossroads’ service area is Hispanic/Latino, with Comanche County having the largest percentage in the four counties of residents falling into this category. </w:t>
          </w:r>
          <w:r w:rsidR="002646EC">
            <w:rPr>
              <w:rFonts w:cstheme="minorHAnsi"/>
              <w:sz w:val="24"/>
              <w:szCs w:val="24"/>
            </w:rPr>
            <w:tab/>
          </w:r>
        </w:p>
        <w:p w14:paraId="4B7F731B" w14:textId="1A112197" w:rsidR="00335F67" w:rsidRDefault="00335F67" w:rsidP="00715F18">
          <w:pPr>
            <w:ind w:firstLine="630"/>
            <w:rPr>
              <w:rFonts w:cstheme="minorHAnsi"/>
              <w:sz w:val="24"/>
              <w:szCs w:val="24"/>
            </w:rPr>
          </w:pPr>
          <w:r>
            <w:rPr>
              <w:rFonts w:cstheme="minorHAnsi"/>
              <w:sz w:val="24"/>
              <w:szCs w:val="24"/>
            </w:rPr>
            <w:t xml:space="preserve">In terms of children under the age of five living in poverty, the counties in rank order of prevalence in Crossroads’ service area are as follows:                                          </w:t>
          </w:r>
          <w:r>
            <w:rPr>
              <w:rFonts w:cstheme="minorHAnsi"/>
              <w:sz w:val="24"/>
              <w:szCs w:val="24"/>
            </w:rPr>
            <w:br/>
            <w:t xml:space="preserve">                                 </w:t>
          </w:r>
          <w:r>
            <w:rPr>
              <w:rFonts w:cstheme="minorHAnsi"/>
              <w:sz w:val="24"/>
              <w:szCs w:val="24"/>
            </w:rPr>
            <w:tab/>
            <w:t>Seminole</w:t>
          </w:r>
          <w:r>
            <w:rPr>
              <w:rFonts w:cstheme="minorHAnsi"/>
              <w:sz w:val="24"/>
              <w:szCs w:val="24"/>
            </w:rPr>
            <w:br/>
            <w:t xml:space="preserve"> </w:t>
          </w:r>
          <w:r>
            <w:rPr>
              <w:rFonts w:cstheme="minorHAnsi"/>
              <w:sz w:val="24"/>
              <w:szCs w:val="24"/>
            </w:rPr>
            <w:tab/>
          </w:r>
          <w:r>
            <w:rPr>
              <w:rFonts w:cstheme="minorHAnsi"/>
              <w:sz w:val="24"/>
              <w:szCs w:val="24"/>
            </w:rPr>
            <w:tab/>
          </w:r>
          <w:r>
            <w:rPr>
              <w:rFonts w:cstheme="minorHAnsi"/>
              <w:sz w:val="24"/>
              <w:szCs w:val="24"/>
            </w:rPr>
            <w:tab/>
            <w:t>Pottawatomie</w:t>
          </w:r>
          <w:r>
            <w:rPr>
              <w:rFonts w:cstheme="minorHAnsi"/>
              <w:sz w:val="24"/>
              <w:szCs w:val="24"/>
            </w:rPr>
            <w:br/>
          </w:r>
          <w:r>
            <w:rPr>
              <w:rFonts w:cstheme="minorHAnsi"/>
              <w:sz w:val="24"/>
              <w:szCs w:val="24"/>
            </w:rPr>
            <w:tab/>
          </w:r>
          <w:r>
            <w:rPr>
              <w:rFonts w:cstheme="minorHAnsi"/>
              <w:sz w:val="24"/>
              <w:szCs w:val="24"/>
            </w:rPr>
            <w:tab/>
          </w:r>
          <w:r>
            <w:rPr>
              <w:rFonts w:cstheme="minorHAnsi"/>
              <w:sz w:val="24"/>
              <w:szCs w:val="24"/>
            </w:rPr>
            <w:tab/>
            <w:t>Comanche</w:t>
          </w:r>
          <w:r>
            <w:rPr>
              <w:rFonts w:cstheme="minorHAnsi"/>
              <w:sz w:val="24"/>
              <w:szCs w:val="24"/>
            </w:rPr>
            <w:br/>
          </w:r>
          <w:r>
            <w:rPr>
              <w:rFonts w:cstheme="minorHAnsi"/>
              <w:sz w:val="24"/>
              <w:szCs w:val="24"/>
            </w:rPr>
            <w:tab/>
          </w:r>
          <w:r>
            <w:rPr>
              <w:rFonts w:cstheme="minorHAnsi"/>
              <w:sz w:val="24"/>
              <w:szCs w:val="24"/>
            </w:rPr>
            <w:tab/>
          </w:r>
          <w:r>
            <w:rPr>
              <w:rFonts w:cstheme="minorHAnsi"/>
              <w:sz w:val="24"/>
              <w:szCs w:val="24"/>
            </w:rPr>
            <w:tab/>
            <w:t>Cleveland</w:t>
          </w:r>
        </w:p>
        <w:p w14:paraId="693E7636" w14:textId="66CC6FB1" w:rsidR="00265A1E" w:rsidRDefault="00335F67" w:rsidP="00715F18">
          <w:pPr>
            <w:ind w:firstLine="630"/>
            <w:rPr>
              <w:rFonts w:cstheme="minorHAnsi"/>
              <w:sz w:val="24"/>
              <w:szCs w:val="24"/>
            </w:rPr>
          </w:pPr>
          <w:r>
            <w:rPr>
              <w:rFonts w:cstheme="minorHAnsi"/>
              <w:sz w:val="24"/>
              <w:szCs w:val="24"/>
            </w:rPr>
            <w:t xml:space="preserve">In terms of the expressed needs of children and families in Crossroads’ service area, “Stressors Associated with Adverse Childhood Experiences” and </w:t>
          </w:r>
          <w:r w:rsidR="00265A1E">
            <w:rPr>
              <w:rFonts w:cstheme="minorHAnsi"/>
              <w:sz w:val="24"/>
              <w:szCs w:val="24"/>
            </w:rPr>
            <w:t>“Social Pressures (drugs, alcohol, tobacco, etc.) were the two most frequently identified problems affecting children and youth.  “Social Pressures at School” and “Absent Parental Figure” were also highly rated responses.  Interestingly, “Imprisoned Household Member” was ranked last, but research identifies it as one of the ten Adverse Childhood Experiences that can cause, in</w:t>
          </w:r>
          <w:r w:rsidR="005343FB">
            <w:rPr>
              <w:rFonts w:cstheme="minorHAnsi"/>
              <w:sz w:val="24"/>
              <w:szCs w:val="24"/>
            </w:rPr>
            <w:t xml:space="preserve"> tandem with at least two other</w:t>
          </w:r>
          <w:r w:rsidR="00F408D5">
            <w:rPr>
              <w:rFonts w:cstheme="minorHAnsi"/>
              <w:sz w:val="24"/>
              <w:szCs w:val="24"/>
            </w:rPr>
            <w:t xml:space="preserve"> such experiences</w:t>
          </w:r>
          <w:r w:rsidR="00265A1E">
            <w:rPr>
              <w:rFonts w:cstheme="minorHAnsi"/>
              <w:sz w:val="24"/>
              <w:szCs w:val="24"/>
            </w:rPr>
            <w:t>, tremendously increased risk for substance abuse</w:t>
          </w:r>
          <w:r w:rsidR="00F408D5">
            <w:rPr>
              <w:rFonts w:cstheme="minorHAnsi"/>
              <w:sz w:val="24"/>
              <w:szCs w:val="24"/>
            </w:rPr>
            <w:t>, morbidity, and premature mortality</w:t>
          </w:r>
          <w:r w:rsidR="00265A1E">
            <w:rPr>
              <w:rFonts w:cstheme="minorHAnsi"/>
              <w:sz w:val="24"/>
              <w:szCs w:val="24"/>
            </w:rPr>
            <w:t>.  Additional training for community members and community partners on t</w:t>
          </w:r>
          <w:r w:rsidR="00F408D5">
            <w:rPr>
              <w:rFonts w:cstheme="minorHAnsi"/>
              <w:sz w:val="24"/>
              <w:szCs w:val="24"/>
            </w:rPr>
            <w:t>his fact would seem to be in order</w:t>
          </w:r>
          <w:r w:rsidR="00265A1E">
            <w:rPr>
              <w:rFonts w:cstheme="minorHAnsi"/>
              <w:sz w:val="24"/>
              <w:szCs w:val="24"/>
            </w:rPr>
            <w:t>.</w:t>
          </w:r>
        </w:p>
        <w:p w14:paraId="50834243" w14:textId="77777777" w:rsidR="00D2556A" w:rsidRDefault="00265A1E" w:rsidP="00715F18">
          <w:pPr>
            <w:ind w:firstLine="630"/>
            <w:rPr>
              <w:rFonts w:cstheme="minorHAnsi"/>
              <w:sz w:val="24"/>
              <w:szCs w:val="24"/>
            </w:rPr>
          </w:pPr>
          <w:r>
            <w:rPr>
              <w:rFonts w:cstheme="minorHAnsi"/>
              <w:sz w:val="24"/>
              <w:szCs w:val="24"/>
            </w:rPr>
            <w:tab/>
            <w:t xml:space="preserve">Only 45% of the Survey Respondents indicated that they believed adequate services were being provided by existing resources in their areas.  In fact, a lack of knowledge about what services are being currently provided was a frequent comment.    </w:t>
          </w:r>
          <w:r w:rsidR="00D2556A">
            <w:rPr>
              <w:rFonts w:cstheme="minorHAnsi"/>
              <w:sz w:val="24"/>
              <w:szCs w:val="24"/>
            </w:rPr>
            <w:t xml:space="preserve">However, the clear majority of respondents indicated that they </w:t>
          </w:r>
          <w:r w:rsidR="00D2556A">
            <w:rPr>
              <w:rFonts w:cstheme="minorHAnsi"/>
              <w:sz w:val="24"/>
              <w:szCs w:val="24"/>
            </w:rPr>
            <w:lastRenderedPageBreak/>
            <w:t xml:space="preserve">were aware or were somewhat aware of the services offered by Crossroads YFS in their communities, with only 14% saying that they were not.  </w:t>
          </w:r>
        </w:p>
        <w:p w14:paraId="1D741627" w14:textId="77777777" w:rsidR="00D2556A" w:rsidRDefault="00D2556A" w:rsidP="00715F18">
          <w:pPr>
            <w:ind w:firstLine="630"/>
            <w:rPr>
              <w:rFonts w:cstheme="minorHAnsi"/>
              <w:sz w:val="24"/>
              <w:szCs w:val="24"/>
            </w:rPr>
          </w:pPr>
          <w:r>
            <w:rPr>
              <w:rFonts w:cstheme="minorHAnsi"/>
              <w:sz w:val="24"/>
              <w:szCs w:val="24"/>
            </w:rPr>
            <w:t xml:space="preserve">The need for additional mental health/counseling services and/or training in the area of mental health was the most commonly expressed opinion in regard to improving services offered by our agency.  </w:t>
          </w:r>
        </w:p>
        <w:p w14:paraId="1E424A84" w14:textId="4089D594" w:rsidR="00335F67" w:rsidRDefault="00D2556A" w:rsidP="00715F18">
          <w:pPr>
            <w:ind w:firstLine="630"/>
            <w:rPr>
              <w:rFonts w:cstheme="minorHAnsi"/>
              <w:sz w:val="24"/>
              <w:szCs w:val="24"/>
            </w:rPr>
          </w:pPr>
          <w:r>
            <w:rPr>
              <w:rFonts w:cstheme="minorHAnsi"/>
              <w:sz w:val="24"/>
              <w:szCs w:val="24"/>
            </w:rPr>
            <w:t xml:space="preserve">The next step in Crossroads’ annual planning cycle is the Strategic Planning Retreat for our Board of Directors.  With those data and the results described in this report, Crossroads’ Strategic Organizational Plan can be developed.  </w:t>
          </w:r>
          <w:r w:rsidR="00265A1E">
            <w:rPr>
              <w:rFonts w:cstheme="minorHAnsi"/>
              <w:sz w:val="24"/>
              <w:szCs w:val="24"/>
            </w:rPr>
            <w:t xml:space="preserve">  </w:t>
          </w:r>
        </w:p>
        <w:p w14:paraId="53B92BE3" w14:textId="77777777" w:rsidR="00715F18" w:rsidRDefault="00715F18" w:rsidP="00715F18">
          <w:pPr>
            <w:ind w:firstLine="630"/>
            <w:rPr>
              <w:rFonts w:cstheme="minorHAnsi"/>
              <w:sz w:val="24"/>
              <w:szCs w:val="24"/>
            </w:rPr>
          </w:pPr>
        </w:p>
        <w:p w14:paraId="6A5CCD38" w14:textId="20975D81" w:rsidR="00D453FD" w:rsidRPr="003E4C24" w:rsidRDefault="002646EC" w:rsidP="003E4C24">
          <w:pPr>
            <w:rPr>
              <w:rFonts w:cstheme="minorHAnsi"/>
              <w:sz w:val="24"/>
              <w:szCs w:val="24"/>
            </w:rPr>
          </w:pPr>
          <w:r>
            <w:rPr>
              <w:rFonts w:cstheme="minorHAnsi"/>
              <w:sz w:val="24"/>
              <w:szCs w:val="24"/>
            </w:rPr>
            <w:tab/>
            <w:t xml:space="preserve"> </w:t>
          </w:r>
          <w:r w:rsidR="001E0E47">
            <w:rPr>
              <w:rFonts w:cstheme="minorHAnsi"/>
              <w:sz w:val="24"/>
              <w:szCs w:val="24"/>
            </w:rPr>
            <w:t xml:space="preserve"> </w:t>
          </w:r>
          <w:r w:rsidR="003E4C24">
            <w:rPr>
              <w:rFonts w:cstheme="minorHAnsi"/>
              <w:b/>
              <w:sz w:val="24"/>
              <w:szCs w:val="24"/>
            </w:rPr>
            <w:tab/>
          </w:r>
        </w:p>
        <w:p w14:paraId="1496BC55" w14:textId="77777777" w:rsidR="00D453FD" w:rsidRDefault="00D453FD" w:rsidP="00C736E3">
          <w:pPr>
            <w:jc w:val="center"/>
            <w:rPr>
              <w:rFonts w:cstheme="minorHAnsi"/>
              <w:b/>
              <w:sz w:val="24"/>
              <w:szCs w:val="24"/>
            </w:rPr>
          </w:pPr>
        </w:p>
        <w:p w14:paraId="31AD8E87" w14:textId="0B00728F" w:rsidR="00F6012A" w:rsidRDefault="00F53E8D" w:rsidP="00B825EC">
          <w:pPr>
            <w:pStyle w:val="ListParagraph"/>
            <w:ind w:left="630"/>
            <w:rPr>
              <w:rFonts w:cstheme="minorHAnsi"/>
              <w:i/>
            </w:rPr>
          </w:pPr>
        </w:p>
      </w:sdtContent>
    </w:sdt>
    <w:p w14:paraId="2B377F70" w14:textId="5B585AE0" w:rsidR="00F005BB" w:rsidRDefault="00F005BB" w:rsidP="00B825EC">
      <w:pPr>
        <w:pStyle w:val="ListParagraph"/>
        <w:ind w:left="630"/>
        <w:rPr>
          <w:rFonts w:cstheme="minorHAnsi"/>
          <w:i/>
        </w:rPr>
      </w:pPr>
    </w:p>
    <w:p w14:paraId="67A33989" w14:textId="40799973" w:rsidR="00F005BB" w:rsidRDefault="00F005BB" w:rsidP="00B825EC">
      <w:pPr>
        <w:pStyle w:val="ListParagraph"/>
        <w:ind w:left="630"/>
        <w:rPr>
          <w:rFonts w:cstheme="minorHAnsi"/>
          <w:i/>
        </w:rPr>
      </w:pPr>
    </w:p>
    <w:p w14:paraId="14009D35" w14:textId="31B5FCF5" w:rsidR="00F005BB" w:rsidRDefault="00F005BB" w:rsidP="00B825EC">
      <w:pPr>
        <w:pStyle w:val="ListParagraph"/>
        <w:ind w:left="630"/>
        <w:rPr>
          <w:rFonts w:cstheme="minorHAnsi"/>
          <w:i/>
        </w:rPr>
      </w:pPr>
    </w:p>
    <w:p w14:paraId="2DB6162D" w14:textId="3366064D" w:rsidR="00F005BB" w:rsidRDefault="00F005BB" w:rsidP="00B825EC">
      <w:pPr>
        <w:pStyle w:val="ListParagraph"/>
        <w:ind w:left="630"/>
        <w:rPr>
          <w:rFonts w:cstheme="minorHAnsi"/>
          <w:i/>
        </w:rPr>
      </w:pPr>
    </w:p>
    <w:p w14:paraId="6C0C8B97" w14:textId="1598518A" w:rsidR="00F005BB" w:rsidRDefault="00F005BB" w:rsidP="00B825EC">
      <w:pPr>
        <w:pStyle w:val="ListParagraph"/>
        <w:ind w:left="630"/>
        <w:rPr>
          <w:rFonts w:cstheme="minorHAnsi"/>
          <w:i/>
        </w:rPr>
      </w:pPr>
    </w:p>
    <w:p w14:paraId="0F7CD01C" w14:textId="0DA7058F" w:rsidR="00F005BB" w:rsidRDefault="00F005BB" w:rsidP="00B825EC">
      <w:pPr>
        <w:pStyle w:val="ListParagraph"/>
        <w:ind w:left="630"/>
        <w:rPr>
          <w:rFonts w:cstheme="minorHAnsi"/>
          <w:i/>
        </w:rPr>
      </w:pPr>
    </w:p>
    <w:p w14:paraId="5B8D0408" w14:textId="09D5E66F" w:rsidR="00F005BB" w:rsidRDefault="00F005BB" w:rsidP="00B825EC">
      <w:pPr>
        <w:pStyle w:val="ListParagraph"/>
        <w:ind w:left="630"/>
        <w:rPr>
          <w:rFonts w:cstheme="minorHAnsi"/>
          <w:i/>
        </w:rPr>
      </w:pPr>
    </w:p>
    <w:p w14:paraId="6DF5E55F" w14:textId="13503308" w:rsidR="00F005BB" w:rsidRDefault="00F005BB" w:rsidP="00B825EC">
      <w:pPr>
        <w:pStyle w:val="ListParagraph"/>
        <w:ind w:left="630"/>
        <w:rPr>
          <w:rFonts w:cstheme="minorHAnsi"/>
          <w:i/>
        </w:rPr>
      </w:pPr>
    </w:p>
    <w:p w14:paraId="06C271E2" w14:textId="08894903" w:rsidR="00F005BB" w:rsidRDefault="00F005BB" w:rsidP="00B825EC">
      <w:pPr>
        <w:pStyle w:val="ListParagraph"/>
        <w:ind w:left="630"/>
        <w:rPr>
          <w:rFonts w:cstheme="minorHAnsi"/>
          <w:i/>
        </w:rPr>
      </w:pPr>
    </w:p>
    <w:p w14:paraId="15C2B05D" w14:textId="7FB20040" w:rsidR="00F005BB" w:rsidRDefault="00F005BB" w:rsidP="00B825EC">
      <w:pPr>
        <w:pStyle w:val="ListParagraph"/>
        <w:ind w:left="630"/>
        <w:rPr>
          <w:rFonts w:cstheme="minorHAnsi"/>
          <w:i/>
        </w:rPr>
      </w:pPr>
    </w:p>
    <w:p w14:paraId="6AC0A34A" w14:textId="3B777DFC" w:rsidR="00F005BB" w:rsidRDefault="00F005BB" w:rsidP="00B825EC">
      <w:pPr>
        <w:pStyle w:val="ListParagraph"/>
        <w:ind w:left="630"/>
        <w:rPr>
          <w:rFonts w:cstheme="minorHAnsi"/>
          <w:i/>
        </w:rPr>
      </w:pPr>
    </w:p>
    <w:p w14:paraId="7228EDE2" w14:textId="30FE6C74" w:rsidR="00F005BB" w:rsidRDefault="00F005BB" w:rsidP="00B825EC">
      <w:pPr>
        <w:pStyle w:val="ListParagraph"/>
        <w:ind w:left="630"/>
        <w:rPr>
          <w:rFonts w:cstheme="minorHAnsi"/>
          <w:i/>
        </w:rPr>
      </w:pPr>
    </w:p>
    <w:p w14:paraId="2B937CC7" w14:textId="62291663" w:rsidR="00F005BB" w:rsidRDefault="00F005BB" w:rsidP="00B825EC">
      <w:pPr>
        <w:pStyle w:val="ListParagraph"/>
        <w:ind w:left="630"/>
        <w:rPr>
          <w:rFonts w:cstheme="minorHAnsi"/>
          <w:i/>
        </w:rPr>
      </w:pPr>
    </w:p>
    <w:p w14:paraId="5D4CB9A4" w14:textId="2C232FAE" w:rsidR="00F005BB" w:rsidRDefault="00F005BB" w:rsidP="00B825EC">
      <w:pPr>
        <w:pStyle w:val="ListParagraph"/>
        <w:ind w:left="630"/>
        <w:rPr>
          <w:rFonts w:cstheme="minorHAnsi"/>
          <w:i/>
        </w:rPr>
      </w:pPr>
    </w:p>
    <w:p w14:paraId="5CE8E48D" w14:textId="64E381A8" w:rsidR="00F005BB" w:rsidRDefault="00F005BB" w:rsidP="00B825EC">
      <w:pPr>
        <w:pStyle w:val="ListParagraph"/>
        <w:ind w:left="630"/>
        <w:rPr>
          <w:rFonts w:cstheme="minorHAnsi"/>
          <w:i/>
        </w:rPr>
      </w:pPr>
    </w:p>
    <w:p w14:paraId="06F1FD80" w14:textId="27D31075" w:rsidR="00F005BB" w:rsidRDefault="00F005BB" w:rsidP="00B825EC">
      <w:pPr>
        <w:pStyle w:val="ListParagraph"/>
        <w:ind w:left="630"/>
        <w:rPr>
          <w:rFonts w:cstheme="minorHAnsi"/>
          <w:i/>
        </w:rPr>
      </w:pPr>
    </w:p>
    <w:p w14:paraId="672B2DD8" w14:textId="1F70EBFB" w:rsidR="00F005BB" w:rsidRDefault="00F005BB" w:rsidP="00B825EC">
      <w:pPr>
        <w:pStyle w:val="ListParagraph"/>
        <w:ind w:left="630"/>
        <w:rPr>
          <w:rFonts w:cstheme="minorHAnsi"/>
          <w:i/>
        </w:rPr>
      </w:pPr>
    </w:p>
    <w:p w14:paraId="4A19B9C6" w14:textId="4FF1D8B4" w:rsidR="00F005BB" w:rsidRDefault="00F005BB" w:rsidP="00B825EC">
      <w:pPr>
        <w:pStyle w:val="ListParagraph"/>
        <w:ind w:left="630"/>
        <w:rPr>
          <w:rFonts w:cstheme="minorHAnsi"/>
          <w:i/>
        </w:rPr>
      </w:pPr>
    </w:p>
    <w:p w14:paraId="0C133E7F" w14:textId="3FA98088" w:rsidR="00F005BB" w:rsidRDefault="00F005BB" w:rsidP="00B825EC">
      <w:pPr>
        <w:pStyle w:val="ListParagraph"/>
        <w:ind w:left="630"/>
        <w:rPr>
          <w:rFonts w:cstheme="minorHAnsi"/>
          <w:i/>
        </w:rPr>
      </w:pPr>
    </w:p>
    <w:p w14:paraId="64B4B6BF" w14:textId="1E09E3F2" w:rsidR="00F005BB" w:rsidRDefault="00F005BB" w:rsidP="00B825EC">
      <w:pPr>
        <w:pStyle w:val="ListParagraph"/>
        <w:ind w:left="630"/>
        <w:rPr>
          <w:rFonts w:cstheme="minorHAnsi"/>
          <w:i/>
        </w:rPr>
      </w:pPr>
    </w:p>
    <w:p w14:paraId="7C7A8F34" w14:textId="4EB9D058" w:rsidR="00F005BB" w:rsidRDefault="00F005BB" w:rsidP="00B825EC">
      <w:pPr>
        <w:pStyle w:val="ListParagraph"/>
        <w:ind w:left="630"/>
        <w:rPr>
          <w:rFonts w:cstheme="minorHAnsi"/>
          <w:i/>
        </w:rPr>
      </w:pPr>
    </w:p>
    <w:p w14:paraId="497AA772" w14:textId="00EDBAD5" w:rsidR="00F005BB" w:rsidRDefault="00F005BB" w:rsidP="00B825EC">
      <w:pPr>
        <w:pStyle w:val="ListParagraph"/>
        <w:ind w:left="630"/>
        <w:rPr>
          <w:rFonts w:cstheme="minorHAnsi"/>
          <w:i/>
        </w:rPr>
      </w:pPr>
    </w:p>
    <w:p w14:paraId="3B2522D8" w14:textId="546E1345" w:rsidR="00F005BB" w:rsidRDefault="00F005BB" w:rsidP="00B825EC">
      <w:pPr>
        <w:pStyle w:val="ListParagraph"/>
        <w:ind w:left="630"/>
        <w:rPr>
          <w:rFonts w:cstheme="minorHAnsi"/>
          <w:i/>
        </w:rPr>
      </w:pPr>
    </w:p>
    <w:p w14:paraId="1DE61836" w14:textId="4119C8B2" w:rsidR="00F005BB" w:rsidRDefault="00F005BB" w:rsidP="00B825EC">
      <w:pPr>
        <w:pStyle w:val="ListParagraph"/>
        <w:ind w:left="630"/>
        <w:rPr>
          <w:rFonts w:cstheme="minorHAnsi"/>
          <w:i/>
        </w:rPr>
      </w:pPr>
    </w:p>
    <w:p w14:paraId="15351ACD" w14:textId="095E020A" w:rsidR="00F005BB" w:rsidRDefault="00F005BB" w:rsidP="00B825EC">
      <w:pPr>
        <w:pStyle w:val="ListParagraph"/>
        <w:ind w:left="630"/>
        <w:rPr>
          <w:rFonts w:cstheme="minorHAnsi"/>
          <w:i/>
        </w:rPr>
      </w:pPr>
    </w:p>
    <w:p w14:paraId="7680FA38" w14:textId="1899322F" w:rsidR="00F005BB" w:rsidRPr="00B825EC" w:rsidRDefault="00F005BB" w:rsidP="00B825EC">
      <w:pPr>
        <w:pStyle w:val="ListParagraph"/>
        <w:ind w:left="630"/>
        <w:rPr>
          <w:rFonts w:cstheme="minorHAnsi"/>
          <w:i/>
          <w:sz w:val="24"/>
          <w:szCs w:val="24"/>
        </w:rPr>
      </w:pPr>
      <w:r>
        <w:rPr>
          <w:rFonts w:cstheme="minorHAnsi"/>
          <w:i/>
        </w:rPr>
        <w:br/>
        <w:t xml:space="preserve">                                                                                                                                                                                                   MCP</w:t>
      </w:r>
    </w:p>
    <w:sectPr w:rsidR="00F005BB" w:rsidRPr="00B825EC" w:rsidSect="00524E49">
      <w:headerReference w:type="default" r:id="rId16"/>
      <w:footerReference w:type="default" r:id="rId17"/>
      <w:footerReference w:type="first" r:id="rId18"/>
      <w:pgSz w:w="12240" w:h="15840"/>
      <w:pgMar w:top="720" w:right="720" w:bottom="720" w:left="720" w:header="115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3F84" w14:textId="77777777" w:rsidR="003A7F04" w:rsidRDefault="003A7F04">
      <w:pPr>
        <w:spacing w:after="0" w:line="240" w:lineRule="auto"/>
      </w:pPr>
      <w:r>
        <w:separator/>
      </w:r>
    </w:p>
  </w:endnote>
  <w:endnote w:type="continuationSeparator" w:id="0">
    <w:p w14:paraId="0D8F2F5A" w14:textId="77777777" w:rsidR="003A7F04" w:rsidRDefault="003A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51395"/>
      <w:docPartObj>
        <w:docPartGallery w:val="Page Numbers (Bottom of Page)"/>
        <w:docPartUnique/>
      </w:docPartObj>
    </w:sdtPr>
    <w:sdtEndPr>
      <w:rPr>
        <w:noProof/>
      </w:rPr>
    </w:sdtEndPr>
    <w:sdtContent>
      <w:p w14:paraId="0C398BAF" w14:textId="23C6F4E9" w:rsidR="00F53E8D" w:rsidRDefault="00F53E8D">
        <w:pPr>
          <w:pStyle w:val="Footer"/>
          <w:jc w:val="right"/>
        </w:pPr>
        <w:r>
          <w:fldChar w:fldCharType="begin"/>
        </w:r>
        <w:r>
          <w:instrText xml:space="preserve"> PAGE   \* MERGEFORMAT </w:instrText>
        </w:r>
        <w:r>
          <w:fldChar w:fldCharType="separate"/>
        </w:r>
        <w:r w:rsidR="007D14DE">
          <w:rPr>
            <w:noProof/>
          </w:rPr>
          <w:t>21</w:t>
        </w:r>
        <w:r>
          <w:rPr>
            <w:noProof/>
          </w:rPr>
          <w:fldChar w:fldCharType="end"/>
        </w:r>
      </w:p>
    </w:sdtContent>
  </w:sdt>
  <w:p w14:paraId="16B0720C" w14:textId="77777777" w:rsidR="00F53E8D" w:rsidRDefault="00F53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1356" w14:textId="77777777" w:rsidR="00F53E8D" w:rsidRDefault="00F53E8D" w:rsidP="00524E49">
    <w:pPr>
      <w:pStyle w:val="Footer"/>
      <w:ind w:right="-3168"/>
    </w:pPr>
  </w:p>
  <w:p w14:paraId="4E999013" w14:textId="77777777" w:rsidR="00F53E8D" w:rsidRDefault="00F53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0661" w14:textId="77777777" w:rsidR="003A7F04" w:rsidRDefault="003A7F04">
      <w:pPr>
        <w:spacing w:after="0" w:line="240" w:lineRule="auto"/>
      </w:pPr>
      <w:r>
        <w:separator/>
      </w:r>
    </w:p>
  </w:footnote>
  <w:footnote w:type="continuationSeparator" w:id="0">
    <w:p w14:paraId="376F1D7E" w14:textId="77777777" w:rsidR="003A7F04" w:rsidRDefault="003A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F53E8D" w14:paraId="0F89DD08" w14:textId="77777777">
      <w:trPr>
        <w:trHeight w:val="288"/>
      </w:trPr>
      <w:sdt>
        <w:sdtPr>
          <w:rPr>
            <w:rFonts w:ascii="Baskerville Old Face" w:eastAsiaTheme="majorEastAsia" w:hAnsi="Baskerville Old Face"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201A75BB" w14:textId="77777777" w:rsidR="00F53E8D" w:rsidRPr="00DC74D3" w:rsidRDefault="00F53E8D" w:rsidP="00524E49">
              <w:pPr>
                <w:pStyle w:val="Header"/>
                <w:jc w:val="right"/>
                <w:rPr>
                  <w:rFonts w:ascii="Baskerville Old Face" w:eastAsiaTheme="majorEastAsia" w:hAnsi="Baskerville Old Face" w:cstheme="majorBidi"/>
                  <w:sz w:val="36"/>
                  <w:szCs w:val="36"/>
                </w:rPr>
              </w:pPr>
              <w:r>
                <w:rPr>
                  <w:rFonts w:ascii="Baskerville Old Face" w:eastAsiaTheme="majorEastAsia" w:hAnsi="Baskerville Old Face" w:cstheme="majorBidi"/>
                  <w:sz w:val="36"/>
                  <w:szCs w:val="36"/>
                </w:rPr>
                <w:t>Community Needs Assessment</w:t>
              </w:r>
            </w:p>
          </w:tc>
        </w:sdtContent>
      </w:sdt>
      <w:sdt>
        <w:sdtPr>
          <w:rPr>
            <w:rFonts w:ascii="Baskerville Old Face" w:eastAsiaTheme="majorEastAsia" w:hAnsi="Baskerville Old Face" w:cstheme="majorBidi"/>
            <w:bCs/>
            <w:color w:val="1F3864" w:themeColor="accent5" w:themeShade="80"/>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32234E91" w14:textId="77777777" w:rsidR="00F53E8D" w:rsidRPr="008C6D34" w:rsidRDefault="00F53E8D">
              <w:pPr>
                <w:pStyle w:val="Header"/>
                <w:rPr>
                  <w:rFonts w:ascii="Baskerville Old Face" w:eastAsiaTheme="majorEastAsia" w:hAnsi="Baskerville Old Face" w:cstheme="majorBidi"/>
                  <w:bCs/>
                  <w:color w:val="5B9BD5" w:themeColor="accent1"/>
                  <w:sz w:val="36"/>
                  <w:szCs w:val="36"/>
                  <w14:numForm w14:val="oldStyle"/>
                </w:rPr>
              </w:pPr>
              <w:r>
                <w:rPr>
                  <w:rFonts w:ascii="Baskerville Old Face" w:eastAsiaTheme="majorEastAsia" w:hAnsi="Baskerville Old Face" w:cstheme="majorBidi"/>
                  <w:bCs/>
                  <w:color w:val="1F3864" w:themeColor="accent5" w:themeShade="80"/>
                  <w:sz w:val="36"/>
                  <w:szCs w:val="36"/>
                  <w14:shadow w14:blurRad="50800" w14:dist="38100" w14:dir="2700000" w14:sx="100000" w14:sy="100000" w14:kx="0" w14:ky="0" w14:algn="tl">
                    <w14:srgbClr w14:val="000000">
                      <w14:alpha w14:val="60000"/>
                    </w14:srgbClr>
                  </w14:shadow>
                  <w14:numForm w14:val="oldStyle"/>
                </w:rPr>
                <w:t xml:space="preserve"> 2019</w:t>
              </w:r>
            </w:p>
          </w:tc>
        </w:sdtContent>
      </w:sdt>
    </w:tr>
  </w:tbl>
  <w:p w14:paraId="36F132E8" w14:textId="77777777" w:rsidR="00F53E8D" w:rsidRDefault="00F53E8D" w:rsidP="00524E49">
    <w:pPr>
      <w:pStyle w:val="Header"/>
      <w:tabs>
        <w:tab w:val="clear" w:pos="4680"/>
        <w:tab w:val="clear" w:pos="9360"/>
        <w:tab w:val="lef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283"/>
    <w:multiLevelType w:val="hybridMultilevel"/>
    <w:tmpl w:val="C2549E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0FCF"/>
    <w:multiLevelType w:val="hybridMultilevel"/>
    <w:tmpl w:val="43FCA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F5809"/>
    <w:multiLevelType w:val="hybridMultilevel"/>
    <w:tmpl w:val="229E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33FA"/>
    <w:multiLevelType w:val="hybridMultilevel"/>
    <w:tmpl w:val="F668AE9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C9E"/>
    <w:multiLevelType w:val="hybridMultilevel"/>
    <w:tmpl w:val="BA3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2923"/>
    <w:multiLevelType w:val="hybridMultilevel"/>
    <w:tmpl w:val="1EDE9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3791E"/>
    <w:multiLevelType w:val="hybridMultilevel"/>
    <w:tmpl w:val="6F209C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643548"/>
    <w:multiLevelType w:val="hybridMultilevel"/>
    <w:tmpl w:val="8356EF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862E95"/>
    <w:multiLevelType w:val="hybridMultilevel"/>
    <w:tmpl w:val="68B6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3EED"/>
    <w:multiLevelType w:val="hybridMultilevel"/>
    <w:tmpl w:val="7DEC6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A050C3"/>
    <w:multiLevelType w:val="hybridMultilevel"/>
    <w:tmpl w:val="26AC0D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360005"/>
    <w:multiLevelType w:val="hybridMultilevel"/>
    <w:tmpl w:val="01C0926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87D050F"/>
    <w:multiLevelType w:val="hybridMultilevel"/>
    <w:tmpl w:val="C31A5F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880"/>
    <w:multiLevelType w:val="hybridMultilevel"/>
    <w:tmpl w:val="22906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BD1B33"/>
    <w:multiLevelType w:val="hybridMultilevel"/>
    <w:tmpl w:val="733A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D0A8A"/>
    <w:multiLevelType w:val="hybridMultilevel"/>
    <w:tmpl w:val="27F2FC3E"/>
    <w:lvl w:ilvl="0" w:tplc="2550F974">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16B29"/>
    <w:multiLevelType w:val="hybridMultilevel"/>
    <w:tmpl w:val="D2C8041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353E8"/>
    <w:multiLevelType w:val="hybridMultilevel"/>
    <w:tmpl w:val="8E46862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F0376"/>
    <w:multiLevelType w:val="hybridMultilevel"/>
    <w:tmpl w:val="E10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0E4"/>
    <w:multiLevelType w:val="hybridMultilevel"/>
    <w:tmpl w:val="2A4067B4"/>
    <w:lvl w:ilvl="0" w:tplc="C05ABBEA">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AC2F93"/>
    <w:multiLevelType w:val="hybridMultilevel"/>
    <w:tmpl w:val="9F4E0F08"/>
    <w:lvl w:ilvl="0" w:tplc="BFA6C1F0">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091A6D"/>
    <w:multiLevelType w:val="hybridMultilevel"/>
    <w:tmpl w:val="F2D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B533D"/>
    <w:multiLevelType w:val="hybridMultilevel"/>
    <w:tmpl w:val="B808C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62732"/>
    <w:multiLevelType w:val="hybridMultilevel"/>
    <w:tmpl w:val="C248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44C77"/>
    <w:multiLevelType w:val="hybridMultilevel"/>
    <w:tmpl w:val="E22AE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D5ECC"/>
    <w:multiLevelType w:val="hybridMultilevel"/>
    <w:tmpl w:val="FDE0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E0B17"/>
    <w:multiLevelType w:val="hybridMultilevel"/>
    <w:tmpl w:val="66D8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028BA"/>
    <w:multiLevelType w:val="hybridMultilevel"/>
    <w:tmpl w:val="467A3CA6"/>
    <w:lvl w:ilvl="0" w:tplc="C784AE3C">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43F77"/>
    <w:multiLevelType w:val="hybridMultilevel"/>
    <w:tmpl w:val="B7663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210A3A"/>
    <w:multiLevelType w:val="hybridMultilevel"/>
    <w:tmpl w:val="1DE6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9480F"/>
    <w:multiLevelType w:val="hybridMultilevel"/>
    <w:tmpl w:val="EF0639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E215A"/>
    <w:multiLevelType w:val="hybridMultilevel"/>
    <w:tmpl w:val="447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1952"/>
    <w:multiLevelType w:val="hybridMultilevel"/>
    <w:tmpl w:val="5B38E5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20353"/>
    <w:multiLevelType w:val="hybridMultilevel"/>
    <w:tmpl w:val="1D548A2C"/>
    <w:lvl w:ilvl="0" w:tplc="7BAAA0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143B8"/>
    <w:multiLevelType w:val="hybridMultilevel"/>
    <w:tmpl w:val="676AE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D4696C"/>
    <w:multiLevelType w:val="hybridMultilevel"/>
    <w:tmpl w:val="5B16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E6832"/>
    <w:multiLevelType w:val="hybridMultilevel"/>
    <w:tmpl w:val="EF0639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4666D9"/>
    <w:multiLevelType w:val="hybridMultilevel"/>
    <w:tmpl w:val="9B965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D6F5F"/>
    <w:multiLevelType w:val="hybridMultilevel"/>
    <w:tmpl w:val="676AE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B85D95"/>
    <w:multiLevelType w:val="hybridMultilevel"/>
    <w:tmpl w:val="ACBAD1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1"/>
  </w:num>
  <w:num w:numId="3">
    <w:abstractNumId w:val="21"/>
  </w:num>
  <w:num w:numId="4">
    <w:abstractNumId w:val="29"/>
  </w:num>
  <w:num w:numId="5">
    <w:abstractNumId w:val="9"/>
  </w:num>
  <w:num w:numId="6">
    <w:abstractNumId w:val="11"/>
  </w:num>
  <w:num w:numId="7">
    <w:abstractNumId w:val="10"/>
  </w:num>
  <w:num w:numId="8">
    <w:abstractNumId w:val="39"/>
  </w:num>
  <w:num w:numId="9">
    <w:abstractNumId w:val="36"/>
  </w:num>
  <w:num w:numId="10">
    <w:abstractNumId w:val="16"/>
  </w:num>
  <w:num w:numId="11">
    <w:abstractNumId w:val="3"/>
  </w:num>
  <w:num w:numId="12">
    <w:abstractNumId w:val="30"/>
  </w:num>
  <w:num w:numId="13">
    <w:abstractNumId w:val="24"/>
  </w:num>
  <w:num w:numId="14">
    <w:abstractNumId w:val="32"/>
  </w:num>
  <w:num w:numId="15">
    <w:abstractNumId w:val="2"/>
  </w:num>
  <w:num w:numId="16">
    <w:abstractNumId w:val="0"/>
  </w:num>
  <w:num w:numId="17">
    <w:abstractNumId w:val="38"/>
  </w:num>
  <w:num w:numId="18">
    <w:abstractNumId w:val="34"/>
  </w:num>
  <w:num w:numId="19">
    <w:abstractNumId w:val="20"/>
  </w:num>
  <w:num w:numId="20">
    <w:abstractNumId w:val="19"/>
  </w:num>
  <w:num w:numId="21">
    <w:abstractNumId w:val="27"/>
  </w:num>
  <w:num w:numId="22">
    <w:abstractNumId w:val="15"/>
  </w:num>
  <w:num w:numId="23">
    <w:abstractNumId w:val="12"/>
  </w:num>
  <w:num w:numId="24">
    <w:abstractNumId w:val="13"/>
  </w:num>
  <w:num w:numId="25">
    <w:abstractNumId w:val="28"/>
  </w:num>
  <w:num w:numId="26">
    <w:abstractNumId w:val="26"/>
  </w:num>
  <w:num w:numId="27">
    <w:abstractNumId w:val="22"/>
  </w:num>
  <w:num w:numId="28">
    <w:abstractNumId w:val="1"/>
  </w:num>
  <w:num w:numId="29">
    <w:abstractNumId w:val="17"/>
  </w:num>
  <w:num w:numId="30">
    <w:abstractNumId w:val="5"/>
  </w:num>
  <w:num w:numId="31">
    <w:abstractNumId w:val="33"/>
  </w:num>
  <w:num w:numId="32">
    <w:abstractNumId w:val="37"/>
  </w:num>
  <w:num w:numId="33">
    <w:abstractNumId w:val="8"/>
  </w:num>
  <w:num w:numId="34">
    <w:abstractNumId w:val="25"/>
  </w:num>
  <w:num w:numId="35">
    <w:abstractNumId w:val="23"/>
  </w:num>
  <w:num w:numId="36">
    <w:abstractNumId w:val="4"/>
  </w:num>
  <w:num w:numId="37">
    <w:abstractNumId w:val="14"/>
  </w:num>
  <w:num w:numId="38">
    <w:abstractNumId w:val="6"/>
  </w:num>
  <w:num w:numId="39">
    <w:abstractNumId w:val="3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6"/>
    <w:rsid w:val="00004E10"/>
    <w:rsid w:val="00021994"/>
    <w:rsid w:val="00060549"/>
    <w:rsid w:val="00073F2B"/>
    <w:rsid w:val="00082870"/>
    <w:rsid w:val="00083379"/>
    <w:rsid w:val="000A546A"/>
    <w:rsid w:val="000B2B10"/>
    <w:rsid w:val="000C2EE1"/>
    <w:rsid w:val="000C45FA"/>
    <w:rsid w:val="000D5B46"/>
    <w:rsid w:val="000E0276"/>
    <w:rsid w:val="00100ADC"/>
    <w:rsid w:val="00116A3F"/>
    <w:rsid w:val="00137582"/>
    <w:rsid w:val="00151227"/>
    <w:rsid w:val="00167B17"/>
    <w:rsid w:val="00171EAE"/>
    <w:rsid w:val="001C69D7"/>
    <w:rsid w:val="001D3CCC"/>
    <w:rsid w:val="001E0E47"/>
    <w:rsid w:val="001F155D"/>
    <w:rsid w:val="001F1764"/>
    <w:rsid w:val="001F4631"/>
    <w:rsid w:val="001F63CF"/>
    <w:rsid w:val="002006F9"/>
    <w:rsid w:val="00200B8C"/>
    <w:rsid w:val="002027E6"/>
    <w:rsid w:val="002041E8"/>
    <w:rsid w:val="002071DD"/>
    <w:rsid w:val="00215222"/>
    <w:rsid w:val="0024063A"/>
    <w:rsid w:val="00251DB8"/>
    <w:rsid w:val="002646EC"/>
    <w:rsid w:val="00265A1E"/>
    <w:rsid w:val="00283457"/>
    <w:rsid w:val="00285742"/>
    <w:rsid w:val="002C391B"/>
    <w:rsid w:val="0031119C"/>
    <w:rsid w:val="00321714"/>
    <w:rsid w:val="00335F67"/>
    <w:rsid w:val="00343928"/>
    <w:rsid w:val="00344353"/>
    <w:rsid w:val="0035068B"/>
    <w:rsid w:val="0035735C"/>
    <w:rsid w:val="003607D7"/>
    <w:rsid w:val="00376C3D"/>
    <w:rsid w:val="00385B42"/>
    <w:rsid w:val="003870A6"/>
    <w:rsid w:val="003A7F04"/>
    <w:rsid w:val="003B25AC"/>
    <w:rsid w:val="003B6717"/>
    <w:rsid w:val="003E489A"/>
    <w:rsid w:val="003E4AB3"/>
    <w:rsid w:val="003E4C24"/>
    <w:rsid w:val="00401EBA"/>
    <w:rsid w:val="004122C3"/>
    <w:rsid w:val="0042003C"/>
    <w:rsid w:val="00452856"/>
    <w:rsid w:val="00453DB9"/>
    <w:rsid w:val="004703CC"/>
    <w:rsid w:val="0048545D"/>
    <w:rsid w:val="00497897"/>
    <w:rsid w:val="0049794E"/>
    <w:rsid w:val="004C057B"/>
    <w:rsid w:val="004C421C"/>
    <w:rsid w:val="004E56F6"/>
    <w:rsid w:val="004F7E99"/>
    <w:rsid w:val="00522907"/>
    <w:rsid w:val="00524E49"/>
    <w:rsid w:val="005343FB"/>
    <w:rsid w:val="00550765"/>
    <w:rsid w:val="00557F75"/>
    <w:rsid w:val="0059490E"/>
    <w:rsid w:val="005C3179"/>
    <w:rsid w:val="005D51B4"/>
    <w:rsid w:val="005E5608"/>
    <w:rsid w:val="005F35DF"/>
    <w:rsid w:val="00600BD2"/>
    <w:rsid w:val="00603B04"/>
    <w:rsid w:val="00605E4A"/>
    <w:rsid w:val="00617FB4"/>
    <w:rsid w:val="006377EF"/>
    <w:rsid w:val="00642D82"/>
    <w:rsid w:val="00671DEE"/>
    <w:rsid w:val="00682929"/>
    <w:rsid w:val="00683488"/>
    <w:rsid w:val="0068361A"/>
    <w:rsid w:val="006B5074"/>
    <w:rsid w:val="006F1191"/>
    <w:rsid w:val="006F21B6"/>
    <w:rsid w:val="006F3506"/>
    <w:rsid w:val="006F43DE"/>
    <w:rsid w:val="006F487C"/>
    <w:rsid w:val="006F4E92"/>
    <w:rsid w:val="00703BCC"/>
    <w:rsid w:val="00715F18"/>
    <w:rsid w:val="00742947"/>
    <w:rsid w:val="00765813"/>
    <w:rsid w:val="00765B95"/>
    <w:rsid w:val="00765F92"/>
    <w:rsid w:val="007A5633"/>
    <w:rsid w:val="007B6244"/>
    <w:rsid w:val="007C5483"/>
    <w:rsid w:val="007D14DE"/>
    <w:rsid w:val="00825A07"/>
    <w:rsid w:val="00830B3B"/>
    <w:rsid w:val="0086295A"/>
    <w:rsid w:val="0086371B"/>
    <w:rsid w:val="00870E34"/>
    <w:rsid w:val="008714C4"/>
    <w:rsid w:val="00872A20"/>
    <w:rsid w:val="00882DE3"/>
    <w:rsid w:val="00890CF6"/>
    <w:rsid w:val="0089664A"/>
    <w:rsid w:val="008B5123"/>
    <w:rsid w:val="008C272C"/>
    <w:rsid w:val="008C5AA9"/>
    <w:rsid w:val="008D260D"/>
    <w:rsid w:val="008E38E0"/>
    <w:rsid w:val="008F37BD"/>
    <w:rsid w:val="009024AF"/>
    <w:rsid w:val="009043D6"/>
    <w:rsid w:val="009263C9"/>
    <w:rsid w:val="00927720"/>
    <w:rsid w:val="009779FD"/>
    <w:rsid w:val="00977AD7"/>
    <w:rsid w:val="00992F91"/>
    <w:rsid w:val="00993431"/>
    <w:rsid w:val="009A17E7"/>
    <w:rsid w:val="009B1BB2"/>
    <w:rsid w:val="009C36B7"/>
    <w:rsid w:val="009C76A8"/>
    <w:rsid w:val="009D2CEA"/>
    <w:rsid w:val="009E5C2A"/>
    <w:rsid w:val="00A328AD"/>
    <w:rsid w:val="00A35B80"/>
    <w:rsid w:val="00A4451B"/>
    <w:rsid w:val="00A47B05"/>
    <w:rsid w:val="00A55472"/>
    <w:rsid w:val="00A6090A"/>
    <w:rsid w:val="00A618A0"/>
    <w:rsid w:val="00AA0702"/>
    <w:rsid w:val="00AF28E8"/>
    <w:rsid w:val="00B1300C"/>
    <w:rsid w:val="00B40817"/>
    <w:rsid w:val="00B41BCF"/>
    <w:rsid w:val="00B41BEB"/>
    <w:rsid w:val="00B825EC"/>
    <w:rsid w:val="00B94B9E"/>
    <w:rsid w:val="00BA730D"/>
    <w:rsid w:val="00BB3630"/>
    <w:rsid w:val="00BC38B8"/>
    <w:rsid w:val="00BC7097"/>
    <w:rsid w:val="00BE5A46"/>
    <w:rsid w:val="00BF3763"/>
    <w:rsid w:val="00C13F68"/>
    <w:rsid w:val="00C736E3"/>
    <w:rsid w:val="00C9112D"/>
    <w:rsid w:val="00C91E79"/>
    <w:rsid w:val="00CA3E3F"/>
    <w:rsid w:val="00CB1825"/>
    <w:rsid w:val="00CB33E4"/>
    <w:rsid w:val="00CD077B"/>
    <w:rsid w:val="00CD6582"/>
    <w:rsid w:val="00CE4C7A"/>
    <w:rsid w:val="00CF03EC"/>
    <w:rsid w:val="00CF67D5"/>
    <w:rsid w:val="00D2556A"/>
    <w:rsid w:val="00D30425"/>
    <w:rsid w:val="00D453FD"/>
    <w:rsid w:val="00D71539"/>
    <w:rsid w:val="00D903D3"/>
    <w:rsid w:val="00DC0DE7"/>
    <w:rsid w:val="00DC2B76"/>
    <w:rsid w:val="00DC5D14"/>
    <w:rsid w:val="00DD7965"/>
    <w:rsid w:val="00DF1849"/>
    <w:rsid w:val="00E07766"/>
    <w:rsid w:val="00E45675"/>
    <w:rsid w:val="00E52914"/>
    <w:rsid w:val="00E57E57"/>
    <w:rsid w:val="00E6709C"/>
    <w:rsid w:val="00EA0635"/>
    <w:rsid w:val="00EA4043"/>
    <w:rsid w:val="00EA45E6"/>
    <w:rsid w:val="00EA4942"/>
    <w:rsid w:val="00EB2091"/>
    <w:rsid w:val="00EB34F8"/>
    <w:rsid w:val="00EC3A82"/>
    <w:rsid w:val="00EC7052"/>
    <w:rsid w:val="00EE60AC"/>
    <w:rsid w:val="00EF253E"/>
    <w:rsid w:val="00EF7F4F"/>
    <w:rsid w:val="00F005BB"/>
    <w:rsid w:val="00F1253D"/>
    <w:rsid w:val="00F317D1"/>
    <w:rsid w:val="00F408D5"/>
    <w:rsid w:val="00F53E8D"/>
    <w:rsid w:val="00F56BA1"/>
    <w:rsid w:val="00F6012A"/>
    <w:rsid w:val="00F6151D"/>
    <w:rsid w:val="00F64D5D"/>
    <w:rsid w:val="00F77799"/>
    <w:rsid w:val="00F9351C"/>
    <w:rsid w:val="00FE340E"/>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5FD7"/>
  <w15:chartTrackingRefBased/>
  <w15:docId w15:val="{FED3F846-83DC-49C5-85D7-350A3039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E10"/>
    <w:pPr>
      <w:keepNext/>
      <w:spacing w:after="0" w:line="240" w:lineRule="auto"/>
      <w:outlineLvl w:val="0"/>
    </w:pPr>
    <w:rPr>
      <w:rFonts w:ascii="Palatino Linotype" w:eastAsia="Times New Roman" w:hAnsi="Palatino Linotype" w:cs="Times New Roman"/>
      <w:b/>
      <w:bCs/>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3D6"/>
  </w:style>
  <w:style w:type="paragraph" w:styleId="NoSpacing">
    <w:name w:val="No Spacing"/>
    <w:link w:val="NoSpacingChar"/>
    <w:uiPriority w:val="1"/>
    <w:qFormat/>
    <w:rsid w:val="009043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43D6"/>
    <w:rPr>
      <w:rFonts w:eastAsiaTheme="minorEastAsia"/>
      <w:lang w:eastAsia="ja-JP"/>
    </w:rPr>
  </w:style>
  <w:style w:type="paragraph" w:styleId="BalloonText">
    <w:name w:val="Balloon Text"/>
    <w:basedOn w:val="Normal"/>
    <w:link w:val="BalloonTextChar"/>
    <w:uiPriority w:val="99"/>
    <w:semiHidden/>
    <w:unhideWhenUsed/>
    <w:rsid w:val="0090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D6"/>
    <w:rPr>
      <w:rFonts w:ascii="Tahoma" w:hAnsi="Tahoma" w:cs="Tahoma"/>
      <w:sz w:val="16"/>
      <w:szCs w:val="16"/>
    </w:rPr>
  </w:style>
  <w:style w:type="paragraph" w:styleId="Header">
    <w:name w:val="header"/>
    <w:basedOn w:val="Normal"/>
    <w:link w:val="HeaderChar"/>
    <w:uiPriority w:val="99"/>
    <w:unhideWhenUsed/>
    <w:rsid w:val="0090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3D6"/>
  </w:style>
  <w:style w:type="paragraph" w:styleId="Footer">
    <w:name w:val="footer"/>
    <w:basedOn w:val="Normal"/>
    <w:link w:val="FooterChar"/>
    <w:uiPriority w:val="99"/>
    <w:unhideWhenUsed/>
    <w:rsid w:val="0090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D6"/>
  </w:style>
  <w:style w:type="paragraph" w:styleId="ListParagraph">
    <w:name w:val="List Paragraph"/>
    <w:basedOn w:val="Normal"/>
    <w:uiPriority w:val="34"/>
    <w:qFormat/>
    <w:rsid w:val="009043D6"/>
    <w:pPr>
      <w:spacing w:after="200" w:line="276" w:lineRule="auto"/>
      <w:ind w:left="720"/>
      <w:contextualSpacing/>
    </w:pPr>
  </w:style>
  <w:style w:type="table" w:styleId="TableGrid">
    <w:name w:val="Table Grid"/>
    <w:basedOn w:val="TableNormal"/>
    <w:uiPriority w:val="59"/>
    <w:rsid w:val="0090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043D6"/>
    <w:pPr>
      <w:pBdr>
        <w:top w:val="single" w:sz="12" w:space="1" w:color="auto"/>
        <w:left w:val="single" w:sz="12" w:space="4" w:color="auto"/>
        <w:bottom w:val="single" w:sz="12" w:space="1" w:color="auto"/>
        <w:right w:val="single" w:sz="12" w:space="4" w:color="auto"/>
      </w:pBdr>
      <w:spacing w:after="200" w:line="276" w:lineRule="auto"/>
      <w:jc w:val="center"/>
    </w:pPr>
    <w:rPr>
      <w:rFonts w:ascii="Times New Roman" w:eastAsia="Times New Roman" w:hAnsi="Times New Roman" w:cs="Times New Roman"/>
      <w:b/>
      <w:bCs/>
      <w:smallCaps/>
      <w:sz w:val="32"/>
      <w:szCs w:val="20"/>
    </w:rPr>
  </w:style>
  <w:style w:type="character" w:customStyle="1" w:styleId="SubtitleChar">
    <w:name w:val="Subtitle Char"/>
    <w:basedOn w:val="DefaultParagraphFont"/>
    <w:link w:val="Subtitle"/>
    <w:uiPriority w:val="11"/>
    <w:rsid w:val="009043D6"/>
    <w:rPr>
      <w:rFonts w:ascii="Times New Roman" w:eastAsia="Times New Roman" w:hAnsi="Times New Roman" w:cs="Times New Roman"/>
      <w:b/>
      <w:bCs/>
      <w:smallCaps/>
      <w:sz w:val="32"/>
      <w:szCs w:val="20"/>
    </w:rPr>
  </w:style>
  <w:style w:type="character" w:styleId="Hyperlink">
    <w:name w:val="Hyperlink"/>
    <w:basedOn w:val="DefaultParagraphFont"/>
    <w:uiPriority w:val="99"/>
    <w:unhideWhenUsed/>
    <w:rsid w:val="009043D6"/>
    <w:rPr>
      <w:color w:val="0563C1" w:themeColor="hyperlink"/>
      <w:u w:val="single"/>
    </w:rPr>
  </w:style>
  <w:style w:type="character" w:styleId="FollowedHyperlink">
    <w:name w:val="FollowedHyperlink"/>
    <w:basedOn w:val="DefaultParagraphFont"/>
    <w:uiPriority w:val="99"/>
    <w:semiHidden/>
    <w:unhideWhenUsed/>
    <w:rsid w:val="009043D6"/>
    <w:rPr>
      <w:color w:val="954F72" w:themeColor="followedHyperlink"/>
      <w:u w:val="single"/>
    </w:rPr>
  </w:style>
  <w:style w:type="character" w:customStyle="1" w:styleId="UnresolvedMention">
    <w:name w:val="Unresolved Mention"/>
    <w:basedOn w:val="DefaultParagraphFont"/>
    <w:uiPriority w:val="99"/>
    <w:semiHidden/>
    <w:unhideWhenUsed/>
    <w:rsid w:val="00F56BA1"/>
    <w:rPr>
      <w:color w:val="605E5C"/>
      <w:shd w:val="clear" w:color="auto" w:fill="E1DFDD"/>
    </w:rPr>
  </w:style>
  <w:style w:type="table" w:styleId="PlainTable5">
    <w:name w:val="Plain Table 5"/>
    <w:basedOn w:val="TableNormal"/>
    <w:uiPriority w:val="45"/>
    <w:rsid w:val="009C76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rsid w:val="00004E10"/>
    <w:rPr>
      <w:rFonts w:ascii="Palatino Linotype" w:eastAsia="Times New Roman" w:hAnsi="Palatino Linotype" w:cs="Times New Roman"/>
      <w:b/>
      <w:bCs/>
      <w:smallCaps/>
      <w:sz w:val="32"/>
      <w:szCs w:val="24"/>
    </w:rPr>
  </w:style>
  <w:style w:type="paragraph" w:styleId="TOC2">
    <w:name w:val="toc 2"/>
    <w:basedOn w:val="Normal"/>
    <w:next w:val="Normal"/>
    <w:autoRedefine/>
    <w:uiPriority w:val="39"/>
    <w:unhideWhenUsed/>
    <w:qFormat/>
    <w:rsid w:val="00004E10"/>
    <w:pPr>
      <w:spacing w:after="100" w:line="276" w:lineRule="auto"/>
    </w:pPr>
    <w:rPr>
      <w:rFonts w:eastAsiaTheme="minorEastAsia"/>
      <w:b/>
      <w:sz w:val="28"/>
      <w:szCs w:val="28"/>
    </w:rPr>
  </w:style>
  <w:style w:type="paragraph" w:styleId="TOCHeading">
    <w:name w:val="TOC Heading"/>
    <w:basedOn w:val="Heading1"/>
    <w:next w:val="Normal"/>
    <w:uiPriority w:val="39"/>
    <w:unhideWhenUsed/>
    <w:qFormat/>
    <w:rsid w:val="00004E10"/>
    <w:pPr>
      <w:keepLines/>
      <w:spacing w:before="240" w:line="259" w:lineRule="auto"/>
      <w:outlineLvl w:val="9"/>
    </w:pPr>
    <w:rPr>
      <w:rFonts w:asciiTheme="majorHAnsi" w:eastAsiaTheme="majorEastAsia" w:hAnsiTheme="majorHAnsi" w:cstheme="majorBidi"/>
      <w:b w:val="0"/>
      <w:bCs w:val="0"/>
      <w:smallCaps w:val="0"/>
      <w:color w:val="2E74B5" w:themeColor="accent1" w:themeShade="BF"/>
      <w:szCs w:val="32"/>
    </w:rPr>
  </w:style>
  <w:style w:type="paragraph" w:styleId="TOC1">
    <w:name w:val="toc 1"/>
    <w:basedOn w:val="Normal"/>
    <w:next w:val="Normal"/>
    <w:autoRedefine/>
    <w:uiPriority w:val="39"/>
    <w:unhideWhenUsed/>
    <w:rsid w:val="00004E10"/>
    <w:pPr>
      <w:spacing w:after="100"/>
    </w:pPr>
    <w:rPr>
      <w:rFonts w:eastAsiaTheme="minorEastAsia" w:cs="Times New Roman"/>
    </w:rPr>
  </w:style>
  <w:style w:type="paragraph" w:styleId="TOC3">
    <w:name w:val="toc 3"/>
    <w:basedOn w:val="Normal"/>
    <w:next w:val="Normal"/>
    <w:autoRedefine/>
    <w:uiPriority w:val="39"/>
    <w:unhideWhenUsed/>
    <w:rsid w:val="00004E1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6355">
      <w:bodyDiv w:val="1"/>
      <w:marLeft w:val="0"/>
      <w:marRight w:val="0"/>
      <w:marTop w:val="0"/>
      <w:marBottom w:val="0"/>
      <w:divBdr>
        <w:top w:val="none" w:sz="0" w:space="0" w:color="auto"/>
        <w:left w:val="none" w:sz="0" w:space="0" w:color="auto"/>
        <w:bottom w:val="none" w:sz="0" w:space="0" w:color="auto"/>
        <w:right w:val="none" w:sz="0" w:space="0" w:color="auto"/>
      </w:divBdr>
      <w:divsChild>
        <w:div w:id="1320309553">
          <w:marLeft w:val="0"/>
          <w:marRight w:val="0"/>
          <w:marTop w:val="0"/>
          <w:marBottom w:val="0"/>
          <w:divBdr>
            <w:top w:val="none" w:sz="0" w:space="0" w:color="auto"/>
            <w:left w:val="none" w:sz="0" w:space="0" w:color="auto"/>
            <w:bottom w:val="none" w:sz="0" w:space="0" w:color="auto"/>
            <w:right w:val="none" w:sz="0" w:space="0" w:color="auto"/>
          </w:divBdr>
          <w:divsChild>
            <w:div w:id="1484007939">
              <w:marLeft w:val="0"/>
              <w:marRight w:val="0"/>
              <w:marTop w:val="0"/>
              <w:marBottom w:val="300"/>
              <w:divBdr>
                <w:top w:val="none" w:sz="0" w:space="0" w:color="auto"/>
                <w:left w:val="none" w:sz="0" w:space="0" w:color="auto"/>
                <w:bottom w:val="none" w:sz="0" w:space="0" w:color="auto"/>
                <w:right w:val="none" w:sz="0" w:space="0" w:color="auto"/>
              </w:divBdr>
              <w:divsChild>
                <w:div w:id="66197418">
                  <w:marLeft w:val="0"/>
                  <w:marRight w:val="0"/>
                  <w:marTop w:val="0"/>
                  <w:marBottom w:val="0"/>
                  <w:divBdr>
                    <w:top w:val="none" w:sz="0" w:space="0" w:color="auto"/>
                    <w:left w:val="none" w:sz="0" w:space="0" w:color="auto"/>
                    <w:bottom w:val="none" w:sz="0" w:space="0" w:color="auto"/>
                    <w:right w:val="none" w:sz="0" w:space="0" w:color="auto"/>
                  </w:divBdr>
                  <w:divsChild>
                    <w:div w:id="1770613131">
                      <w:marLeft w:val="0"/>
                      <w:marRight w:val="0"/>
                      <w:marTop w:val="0"/>
                      <w:marBottom w:val="0"/>
                      <w:divBdr>
                        <w:top w:val="none" w:sz="0" w:space="0" w:color="auto"/>
                        <w:left w:val="none" w:sz="0" w:space="0" w:color="auto"/>
                        <w:bottom w:val="none" w:sz="0" w:space="0" w:color="auto"/>
                        <w:right w:val="none" w:sz="0" w:space="0" w:color="auto"/>
                      </w:divBdr>
                    </w:div>
                    <w:div w:id="392700551">
                      <w:marLeft w:val="0"/>
                      <w:marRight w:val="0"/>
                      <w:marTop w:val="0"/>
                      <w:marBottom w:val="0"/>
                      <w:divBdr>
                        <w:top w:val="none" w:sz="0" w:space="0" w:color="auto"/>
                        <w:left w:val="none" w:sz="0" w:space="0" w:color="auto"/>
                        <w:bottom w:val="none" w:sz="0" w:space="0" w:color="auto"/>
                        <w:right w:val="none" w:sz="0" w:space="0" w:color="auto"/>
                      </w:divBdr>
                    </w:div>
                    <w:div w:id="751008326">
                      <w:marLeft w:val="0"/>
                      <w:marRight w:val="0"/>
                      <w:marTop w:val="0"/>
                      <w:marBottom w:val="0"/>
                      <w:divBdr>
                        <w:top w:val="none" w:sz="0" w:space="0" w:color="auto"/>
                        <w:left w:val="none" w:sz="0" w:space="0" w:color="auto"/>
                        <w:bottom w:val="none" w:sz="0" w:space="0" w:color="auto"/>
                        <w:right w:val="none" w:sz="0" w:space="0" w:color="auto"/>
                      </w:divBdr>
                    </w:div>
                    <w:div w:id="2095280865">
                      <w:marLeft w:val="0"/>
                      <w:marRight w:val="0"/>
                      <w:marTop w:val="0"/>
                      <w:marBottom w:val="0"/>
                      <w:divBdr>
                        <w:top w:val="none" w:sz="0" w:space="0" w:color="auto"/>
                        <w:left w:val="none" w:sz="0" w:space="0" w:color="auto"/>
                        <w:bottom w:val="none" w:sz="0" w:space="0" w:color="auto"/>
                        <w:right w:val="none" w:sz="0" w:space="0" w:color="auto"/>
                      </w:divBdr>
                    </w:div>
                    <w:div w:id="1510557312">
                      <w:marLeft w:val="0"/>
                      <w:marRight w:val="0"/>
                      <w:marTop w:val="0"/>
                      <w:marBottom w:val="0"/>
                      <w:divBdr>
                        <w:top w:val="none" w:sz="0" w:space="0" w:color="auto"/>
                        <w:left w:val="none" w:sz="0" w:space="0" w:color="auto"/>
                        <w:bottom w:val="none" w:sz="0" w:space="0" w:color="auto"/>
                        <w:right w:val="none" w:sz="0" w:space="0" w:color="auto"/>
                      </w:divBdr>
                    </w:div>
                    <w:div w:id="860166154">
                      <w:marLeft w:val="0"/>
                      <w:marRight w:val="0"/>
                      <w:marTop w:val="0"/>
                      <w:marBottom w:val="0"/>
                      <w:divBdr>
                        <w:top w:val="none" w:sz="0" w:space="0" w:color="auto"/>
                        <w:left w:val="none" w:sz="0" w:space="0" w:color="auto"/>
                        <w:bottom w:val="none" w:sz="0" w:space="0" w:color="auto"/>
                        <w:right w:val="none" w:sz="0" w:space="0" w:color="auto"/>
                      </w:divBdr>
                    </w:div>
                    <w:div w:id="928663309">
                      <w:marLeft w:val="0"/>
                      <w:marRight w:val="0"/>
                      <w:marTop w:val="0"/>
                      <w:marBottom w:val="0"/>
                      <w:divBdr>
                        <w:top w:val="none" w:sz="0" w:space="0" w:color="auto"/>
                        <w:left w:val="none" w:sz="0" w:space="0" w:color="auto"/>
                        <w:bottom w:val="none" w:sz="0" w:space="0" w:color="auto"/>
                        <w:right w:val="none" w:sz="0" w:space="0" w:color="auto"/>
                      </w:divBdr>
                    </w:div>
                    <w:div w:id="1601183675">
                      <w:marLeft w:val="0"/>
                      <w:marRight w:val="0"/>
                      <w:marTop w:val="0"/>
                      <w:marBottom w:val="0"/>
                      <w:divBdr>
                        <w:top w:val="none" w:sz="0" w:space="0" w:color="auto"/>
                        <w:left w:val="none" w:sz="0" w:space="0" w:color="auto"/>
                        <w:bottom w:val="none" w:sz="0" w:space="0" w:color="auto"/>
                        <w:right w:val="none" w:sz="0" w:space="0" w:color="auto"/>
                      </w:divBdr>
                    </w:div>
                    <w:div w:id="1275676349">
                      <w:marLeft w:val="0"/>
                      <w:marRight w:val="0"/>
                      <w:marTop w:val="0"/>
                      <w:marBottom w:val="0"/>
                      <w:divBdr>
                        <w:top w:val="none" w:sz="0" w:space="0" w:color="auto"/>
                        <w:left w:val="none" w:sz="0" w:space="0" w:color="auto"/>
                        <w:bottom w:val="none" w:sz="0" w:space="0" w:color="auto"/>
                        <w:right w:val="none" w:sz="0" w:space="0" w:color="auto"/>
                      </w:divBdr>
                    </w:div>
                    <w:div w:id="1452935640">
                      <w:marLeft w:val="0"/>
                      <w:marRight w:val="0"/>
                      <w:marTop w:val="0"/>
                      <w:marBottom w:val="0"/>
                      <w:divBdr>
                        <w:top w:val="none" w:sz="0" w:space="0" w:color="auto"/>
                        <w:left w:val="none" w:sz="0" w:space="0" w:color="auto"/>
                        <w:bottom w:val="none" w:sz="0" w:space="0" w:color="auto"/>
                        <w:right w:val="none" w:sz="0" w:space="0" w:color="auto"/>
                      </w:divBdr>
                    </w:div>
                    <w:div w:id="593171989">
                      <w:marLeft w:val="0"/>
                      <w:marRight w:val="0"/>
                      <w:marTop w:val="0"/>
                      <w:marBottom w:val="0"/>
                      <w:divBdr>
                        <w:top w:val="none" w:sz="0" w:space="0" w:color="auto"/>
                        <w:left w:val="none" w:sz="0" w:space="0" w:color="auto"/>
                        <w:bottom w:val="none" w:sz="0" w:space="0" w:color="auto"/>
                        <w:right w:val="none" w:sz="0" w:space="0" w:color="auto"/>
                      </w:divBdr>
                    </w:div>
                    <w:div w:id="939488375">
                      <w:marLeft w:val="0"/>
                      <w:marRight w:val="0"/>
                      <w:marTop w:val="0"/>
                      <w:marBottom w:val="0"/>
                      <w:divBdr>
                        <w:top w:val="none" w:sz="0" w:space="0" w:color="auto"/>
                        <w:left w:val="none" w:sz="0" w:space="0" w:color="auto"/>
                        <w:bottom w:val="none" w:sz="0" w:space="0" w:color="auto"/>
                        <w:right w:val="none" w:sz="0" w:space="0" w:color="auto"/>
                      </w:divBdr>
                    </w:div>
                    <w:div w:id="904073734">
                      <w:marLeft w:val="0"/>
                      <w:marRight w:val="0"/>
                      <w:marTop w:val="0"/>
                      <w:marBottom w:val="0"/>
                      <w:divBdr>
                        <w:top w:val="none" w:sz="0" w:space="0" w:color="auto"/>
                        <w:left w:val="none" w:sz="0" w:space="0" w:color="auto"/>
                        <w:bottom w:val="none" w:sz="0" w:space="0" w:color="auto"/>
                        <w:right w:val="none" w:sz="0" w:space="0" w:color="auto"/>
                      </w:divBdr>
                    </w:div>
                    <w:div w:id="1868249957">
                      <w:marLeft w:val="0"/>
                      <w:marRight w:val="0"/>
                      <w:marTop w:val="0"/>
                      <w:marBottom w:val="0"/>
                      <w:divBdr>
                        <w:top w:val="none" w:sz="0" w:space="0" w:color="auto"/>
                        <w:left w:val="none" w:sz="0" w:space="0" w:color="auto"/>
                        <w:bottom w:val="none" w:sz="0" w:space="0" w:color="auto"/>
                        <w:right w:val="none" w:sz="0" w:space="0" w:color="auto"/>
                      </w:divBdr>
                    </w:div>
                    <w:div w:id="453330705">
                      <w:marLeft w:val="0"/>
                      <w:marRight w:val="0"/>
                      <w:marTop w:val="0"/>
                      <w:marBottom w:val="0"/>
                      <w:divBdr>
                        <w:top w:val="none" w:sz="0" w:space="0" w:color="auto"/>
                        <w:left w:val="none" w:sz="0" w:space="0" w:color="auto"/>
                        <w:bottom w:val="none" w:sz="0" w:space="0" w:color="auto"/>
                        <w:right w:val="none" w:sz="0" w:space="0" w:color="auto"/>
                      </w:divBdr>
                    </w:div>
                    <w:div w:id="1845511509">
                      <w:marLeft w:val="0"/>
                      <w:marRight w:val="0"/>
                      <w:marTop w:val="0"/>
                      <w:marBottom w:val="0"/>
                      <w:divBdr>
                        <w:top w:val="none" w:sz="0" w:space="0" w:color="auto"/>
                        <w:left w:val="none" w:sz="0" w:space="0" w:color="auto"/>
                        <w:bottom w:val="none" w:sz="0" w:space="0" w:color="auto"/>
                        <w:right w:val="none" w:sz="0" w:space="0" w:color="auto"/>
                      </w:divBdr>
                    </w:div>
                    <w:div w:id="1945457509">
                      <w:marLeft w:val="0"/>
                      <w:marRight w:val="0"/>
                      <w:marTop w:val="0"/>
                      <w:marBottom w:val="0"/>
                      <w:divBdr>
                        <w:top w:val="none" w:sz="0" w:space="0" w:color="auto"/>
                        <w:left w:val="none" w:sz="0" w:space="0" w:color="auto"/>
                        <w:bottom w:val="none" w:sz="0" w:space="0" w:color="auto"/>
                        <w:right w:val="none" w:sz="0" w:space="0" w:color="auto"/>
                      </w:divBdr>
                    </w:div>
                    <w:div w:id="2013992850">
                      <w:marLeft w:val="0"/>
                      <w:marRight w:val="0"/>
                      <w:marTop w:val="0"/>
                      <w:marBottom w:val="0"/>
                      <w:divBdr>
                        <w:top w:val="none" w:sz="0" w:space="0" w:color="auto"/>
                        <w:left w:val="none" w:sz="0" w:space="0" w:color="auto"/>
                        <w:bottom w:val="none" w:sz="0" w:space="0" w:color="auto"/>
                        <w:right w:val="none" w:sz="0" w:space="0" w:color="auto"/>
                      </w:divBdr>
                    </w:div>
                    <w:div w:id="1562133437">
                      <w:marLeft w:val="0"/>
                      <w:marRight w:val="0"/>
                      <w:marTop w:val="0"/>
                      <w:marBottom w:val="0"/>
                      <w:divBdr>
                        <w:top w:val="none" w:sz="0" w:space="0" w:color="auto"/>
                        <w:left w:val="none" w:sz="0" w:space="0" w:color="auto"/>
                        <w:bottom w:val="none" w:sz="0" w:space="0" w:color="auto"/>
                        <w:right w:val="none" w:sz="0" w:space="0" w:color="auto"/>
                      </w:divBdr>
                    </w:div>
                    <w:div w:id="1028069567">
                      <w:marLeft w:val="0"/>
                      <w:marRight w:val="0"/>
                      <w:marTop w:val="0"/>
                      <w:marBottom w:val="0"/>
                      <w:divBdr>
                        <w:top w:val="none" w:sz="0" w:space="0" w:color="auto"/>
                        <w:left w:val="none" w:sz="0" w:space="0" w:color="auto"/>
                        <w:bottom w:val="none" w:sz="0" w:space="0" w:color="auto"/>
                        <w:right w:val="none" w:sz="0" w:space="0" w:color="auto"/>
                      </w:divBdr>
                    </w:div>
                    <w:div w:id="1747267660">
                      <w:marLeft w:val="0"/>
                      <w:marRight w:val="0"/>
                      <w:marTop w:val="0"/>
                      <w:marBottom w:val="0"/>
                      <w:divBdr>
                        <w:top w:val="none" w:sz="0" w:space="0" w:color="auto"/>
                        <w:left w:val="none" w:sz="0" w:space="0" w:color="auto"/>
                        <w:bottom w:val="none" w:sz="0" w:space="0" w:color="auto"/>
                        <w:right w:val="none" w:sz="0" w:space="0" w:color="auto"/>
                      </w:divBdr>
                    </w:div>
                    <w:div w:id="1952975126">
                      <w:marLeft w:val="0"/>
                      <w:marRight w:val="0"/>
                      <w:marTop w:val="0"/>
                      <w:marBottom w:val="0"/>
                      <w:divBdr>
                        <w:top w:val="none" w:sz="0" w:space="0" w:color="auto"/>
                        <w:left w:val="none" w:sz="0" w:space="0" w:color="auto"/>
                        <w:bottom w:val="none" w:sz="0" w:space="0" w:color="auto"/>
                        <w:right w:val="none" w:sz="0" w:space="0" w:color="auto"/>
                      </w:divBdr>
                    </w:div>
                    <w:div w:id="464006541">
                      <w:marLeft w:val="0"/>
                      <w:marRight w:val="0"/>
                      <w:marTop w:val="0"/>
                      <w:marBottom w:val="0"/>
                      <w:divBdr>
                        <w:top w:val="none" w:sz="0" w:space="0" w:color="auto"/>
                        <w:left w:val="none" w:sz="0" w:space="0" w:color="auto"/>
                        <w:bottom w:val="none" w:sz="0" w:space="0" w:color="auto"/>
                        <w:right w:val="none" w:sz="0" w:space="0" w:color="auto"/>
                      </w:divBdr>
                    </w:div>
                    <w:div w:id="454912733">
                      <w:marLeft w:val="0"/>
                      <w:marRight w:val="0"/>
                      <w:marTop w:val="0"/>
                      <w:marBottom w:val="0"/>
                      <w:divBdr>
                        <w:top w:val="none" w:sz="0" w:space="0" w:color="auto"/>
                        <w:left w:val="none" w:sz="0" w:space="0" w:color="auto"/>
                        <w:bottom w:val="none" w:sz="0" w:space="0" w:color="auto"/>
                        <w:right w:val="none" w:sz="0" w:space="0" w:color="auto"/>
                      </w:divBdr>
                    </w:div>
                    <w:div w:id="1116291162">
                      <w:marLeft w:val="0"/>
                      <w:marRight w:val="0"/>
                      <w:marTop w:val="0"/>
                      <w:marBottom w:val="0"/>
                      <w:divBdr>
                        <w:top w:val="none" w:sz="0" w:space="0" w:color="auto"/>
                        <w:left w:val="none" w:sz="0" w:space="0" w:color="auto"/>
                        <w:bottom w:val="none" w:sz="0" w:space="0" w:color="auto"/>
                        <w:right w:val="none" w:sz="0" w:space="0" w:color="auto"/>
                      </w:divBdr>
                    </w:div>
                    <w:div w:id="1153715572">
                      <w:marLeft w:val="0"/>
                      <w:marRight w:val="0"/>
                      <w:marTop w:val="0"/>
                      <w:marBottom w:val="0"/>
                      <w:divBdr>
                        <w:top w:val="none" w:sz="0" w:space="0" w:color="auto"/>
                        <w:left w:val="none" w:sz="0" w:space="0" w:color="auto"/>
                        <w:bottom w:val="none" w:sz="0" w:space="0" w:color="auto"/>
                        <w:right w:val="none" w:sz="0" w:space="0" w:color="auto"/>
                      </w:divBdr>
                    </w:div>
                    <w:div w:id="122113155">
                      <w:marLeft w:val="0"/>
                      <w:marRight w:val="0"/>
                      <w:marTop w:val="0"/>
                      <w:marBottom w:val="0"/>
                      <w:divBdr>
                        <w:top w:val="none" w:sz="0" w:space="0" w:color="auto"/>
                        <w:left w:val="none" w:sz="0" w:space="0" w:color="auto"/>
                        <w:bottom w:val="none" w:sz="0" w:space="0" w:color="auto"/>
                        <w:right w:val="none" w:sz="0" w:space="0" w:color="auto"/>
                      </w:divBdr>
                    </w:div>
                    <w:div w:id="17215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oor\Desktop\CROSSROADS\stresso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a:t>
            </a:r>
            <a:r>
              <a:rPr lang="en-US" b="1" baseline="0"/>
              <a:t> for Care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Need for Care</c:v>
                </c:pt>
              </c:strCache>
            </c:strRef>
          </c:tx>
          <c:dPt>
            <c:idx val="0"/>
            <c:bubble3D val="0"/>
            <c:spPr>
              <a:solidFill>
                <a:schemeClr val="accent6">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C9-423C-8F54-A73303E1F503}"/>
              </c:ext>
            </c:extLst>
          </c:dPt>
          <c:dPt>
            <c:idx val="1"/>
            <c:bubble3D val="0"/>
            <c:spPr>
              <a:solidFill>
                <a:schemeClr val="accent6">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C9-423C-8F54-A73303E1F503}"/>
              </c:ext>
            </c:extLst>
          </c:dPt>
          <c:dPt>
            <c:idx val="2"/>
            <c:bubble3D val="0"/>
            <c:spPr>
              <a:solidFill>
                <a:schemeClr val="accent6">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C9-423C-8F54-A73303E1F5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Full Day</c:v>
                </c:pt>
                <c:pt idx="1">
                  <c:v>Part Day</c:v>
                </c:pt>
                <c:pt idx="2">
                  <c:v>Other</c:v>
                </c:pt>
              </c:strCache>
            </c:strRef>
          </c:cat>
          <c:val>
            <c:numRef>
              <c:f>Sheet1!$B$2:$B$5</c:f>
              <c:numCache>
                <c:formatCode>General</c:formatCode>
                <c:ptCount val="3"/>
                <c:pt idx="0">
                  <c:v>76</c:v>
                </c:pt>
                <c:pt idx="1">
                  <c:v>10</c:v>
                </c:pt>
                <c:pt idx="2">
                  <c:v>14</c:v>
                </c:pt>
              </c:numCache>
            </c:numRef>
          </c:val>
          <c:extLst>
            <c:ext xmlns:c16="http://schemas.microsoft.com/office/drawing/2014/chart" uri="{C3380CC4-5D6E-409C-BE32-E72D297353CC}">
              <c16:uniqueId val="{00000008-82C9-423C-8F54-A73303E1F503}"/>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What are the two most important issues facing children and youth in our community today?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106007254711139"/>
          <c:y val="0.21601696339681678"/>
          <c:w val="0.47488483883334809"/>
          <c:h val="0.75185185185185188"/>
        </c:manualLayout>
      </c:layout>
      <c:barChart>
        <c:barDir val="bar"/>
        <c:grouping val="clustered"/>
        <c:varyColors val="0"/>
        <c:ser>
          <c:idx val="0"/>
          <c:order val="0"/>
          <c:spPr>
            <a:solidFill>
              <a:schemeClr val="accent6"/>
            </a:solidFill>
            <a:ln>
              <a:noFill/>
            </a:ln>
            <a:effectLst/>
          </c:spPr>
          <c:invertIfNegative val="0"/>
          <c:cat>
            <c:strRef>
              <c:f>Sheet1!$A$9:$A$21</c:f>
              <c:strCache>
                <c:ptCount val="13"/>
                <c:pt idx="0">
                  <c:v>Stressors associated with Adverse Childhood Experience</c:v>
                </c:pt>
                <c:pt idx="1">
                  <c:v>Social pressures (drugs, alcohol, tobacco)</c:v>
                </c:pt>
                <c:pt idx="2">
                  <c:v>Social pressures at school (bullying, peer pressure, academics)</c:v>
                </c:pt>
                <c:pt idx="3">
                  <c:v>Absent parental figure</c:v>
                </c:pt>
                <c:pt idx="4">
                  <c:v>Family financial pressure</c:v>
                </c:pt>
                <c:pt idx="5">
                  <c:v>Negative media influences (to include social media)</c:v>
                </c:pt>
                <c:pt idx="6">
                  <c:v>Family communication</c:v>
                </c:pt>
                <c:pt idx="7">
                  <c:v>Stress disorders</c:v>
                </c:pt>
                <c:pt idx="8">
                  <c:v>Parental separation/divorce</c:v>
                </c:pt>
                <c:pt idx="9">
                  <c:v>Domestic violence</c:v>
                </c:pt>
                <c:pt idx="10">
                  <c:v>Other*</c:v>
                </c:pt>
                <c:pt idx="11">
                  <c:v>Fear of school violence</c:v>
                </c:pt>
                <c:pt idx="12">
                  <c:v>Imprisoned household member</c:v>
                </c:pt>
              </c:strCache>
            </c:strRef>
          </c:cat>
          <c:val>
            <c:numRef>
              <c:f>Sheet1!$B$9:$B$21</c:f>
              <c:numCache>
                <c:formatCode>General</c:formatCode>
                <c:ptCount val="13"/>
                <c:pt idx="0">
                  <c:v>19.239999999999998</c:v>
                </c:pt>
                <c:pt idx="1">
                  <c:v>15.16</c:v>
                </c:pt>
                <c:pt idx="2">
                  <c:v>12.54</c:v>
                </c:pt>
                <c:pt idx="3">
                  <c:v>12.24</c:v>
                </c:pt>
                <c:pt idx="4">
                  <c:v>8.75</c:v>
                </c:pt>
                <c:pt idx="5">
                  <c:v>8.16</c:v>
                </c:pt>
                <c:pt idx="6">
                  <c:v>7.59</c:v>
                </c:pt>
                <c:pt idx="7">
                  <c:v>5.25</c:v>
                </c:pt>
                <c:pt idx="8">
                  <c:v>4.96</c:v>
                </c:pt>
                <c:pt idx="9">
                  <c:v>2.91</c:v>
                </c:pt>
                <c:pt idx="10">
                  <c:v>2.04</c:v>
                </c:pt>
                <c:pt idx="11">
                  <c:v>0.57999999999999996</c:v>
                </c:pt>
                <c:pt idx="12">
                  <c:v>0.57999999999999996</c:v>
                </c:pt>
              </c:numCache>
            </c:numRef>
          </c:val>
          <c:extLst>
            <c:ext xmlns:c16="http://schemas.microsoft.com/office/drawing/2014/chart" uri="{C3380CC4-5D6E-409C-BE32-E72D297353CC}">
              <c16:uniqueId val="{00000000-82BD-44AA-B7FA-95E9693F0B46}"/>
            </c:ext>
          </c:extLst>
        </c:ser>
        <c:dLbls>
          <c:showLegendKey val="0"/>
          <c:showVal val="0"/>
          <c:showCatName val="0"/>
          <c:showSerName val="0"/>
          <c:showPercent val="0"/>
          <c:showBubbleSize val="0"/>
        </c:dLbls>
        <c:gapWidth val="182"/>
        <c:axId val="1410542015"/>
        <c:axId val="1307929311"/>
      </c:barChart>
      <c:catAx>
        <c:axId val="141054201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07929311"/>
        <c:crosses val="autoZero"/>
        <c:auto val="1"/>
        <c:lblAlgn val="ctr"/>
        <c:lblOffset val="100"/>
        <c:noMultiLvlLbl val="0"/>
      </c:catAx>
      <c:valAx>
        <c:axId val="1307929311"/>
        <c:scaling>
          <c:orientation val="minMax"/>
        </c:scaling>
        <c:delete val="1"/>
        <c:axPos val="t"/>
        <c:numFmt formatCode="General" sourceLinked="1"/>
        <c:majorTickMark val="none"/>
        <c:minorTickMark val="none"/>
        <c:tickLblPos val="nextTo"/>
        <c:crossAx val="1410542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There are adquate services provided by existing resources in your area.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strCache>
            </c:strRef>
          </c:tx>
          <c:spPr>
            <a:solidFill>
              <a:schemeClr val="accent6"/>
            </a:solidFill>
            <a:ln>
              <a:noFill/>
            </a:ln>
            <a:effectLst/>
          </c:spPr>
          <c:invertIfNegative val="0"/>
          <c:cat>
            <c:strRef>
              <c:f>Sheet1!$A$2:$A$5</c:f>
              <c:strCache>
                <c:ptCount val="3"/>
                <c:pt idx="0">
                  <c:v>Unsure</c:v>
                </c:pt>
                <c:pt idx="1">
                  <c:v>Disagree</c:v>
                </c:pt>
                <c:pt idx="2">
                  <c:v>Agree</c:v>
                </c:pt>
              </c:strCache>
            </c:strRef>
          </c:cat>
          <c:val>
            <c:numRef>
              <c:f>Sheet1!$B$2:$B$5</c:f>
              <c:numCache>
                <c:formatCode>General</c:formatCode>
                <c:ptCount val="4"/>
                <c:pt idx="0">
                  <c:v>19</c:v>
                </c:pt>
                <c:pt idx="1">
                  <c:v>73</c:v>
                </c:pt>
                <c:pt idx="2">
                  <c:v>74</c:v>
                </c:pt>
              </c:numCache>
            </c:numRef>
          </c:val>
          <c:extLst>
            <c:ext xmlns:c16="http://schemas.microsoft.com/office/drawing/2014/chart" uri="{C3380CC4-5D6E-409C-BE32-E72D297353CC}">
              <c16:uniqueId val="{00000000-2222-4086-B3A6-4AE9FD35480C}"/>
            </c:ext>
          </c:extLst>
        </c:ser>
        <c:ser>
          <c:idx val="1"/>
          <c:order val="1"/>
          <c:tx>
            <c:strRef>
              <c:f>Sheet1!$C$1</c:f>
              <c:strCache>
                <c:ptCount val="1"/>
              </c:strCache>
            </c:strRef>
          </c:tx>
          <c:spPr>
            <a:solidFill>
              <a:schemeClr val="accent5"/>
            </a:solidFill>
            <a:ln>
              <a:noFill/>
            </a:ln>
            <a:effectLst/>
          </c:spPr>
          <c:invertIfNegative val="0"/>
          <c:cat>
            <c:strRef>
              <c:f>Sheet1!$A$2:$A$5</c:f>
              <c:strCache>
                <c:ptCount val="3"/>
                <c:pt idx="0">
                  <c:v>Unsure</c:v>
                </c:pt>
                <c:pt idx="1">
                  <c:v>Disagree</c:v>
                </c:pt>
                <c:pt idx="2">
                  <c:v>Agree</c:v>
                </c:pt>
              </c:strCache>
            </c:strRef>
          </c:cat>
          <c:val>
            <c:numRef>
              <c:f>Sheet1!$C$2:$C$5</c:f>
              <c:numCache>
                <c:formatCode>General</c:formatCode>
                <c:ptCount val="4"/>
              </c:numCache>
            </c:numRef>
          </c:val>
          <c:extLst>
            <c:ext xmlns:c16="http://schemas.microsoft.com/office/drawing/2014/chart" uri="{C3380CC4-5D6E-409C-BE32-E72D297353CC}">
              <c16:uniqueId val="{00000001-2222-4086-B3A6-4AE9FD35480C}"/>
            </c:ext>
          </c:extLst>
        </c:ser>
        <c:ser>
          <c:idx val="2"/>
          <c:order val="2"/>
          <c:tx>
            <c:strRef>
              <c:f>Sheet1!$D$1</c:f>
              <c:strCache>
                <c:ptCount val="1"/>
              </c:strCache>
            </c:strRef>
          </c:tx>
          <c:spPr>
            <a:solidFill>
              <a:schemeClr val="accent4"/>
            </a:solidFill>
            <a:ln>
              <a:noFill/>
            </a:ln>
            <a:effectLst/>
          </c:spPr>
          <c:invertIfNegative val="0"/>
          <c:cat>
            <c:strRef>
              <c:f>Sheet1!$A$2:$A$5</c:f>
              <c:strCache>
                <c:ptCount val="3"/>
                <c:pt idx="0">
                  <c:v>Unsure</c:v>
                </c:pt>
                <c:pt idx="1">
                  <c:v>Disagree</c:v>
                </c:pt>
                <c:pt idx="2">
                  <c:v>Agree</c:v>
                </c:pt>
              </c:strCache>
            </c:strRef>
          </c:cat>
          <c:val>
            <c:numRef>
              <c:f>Sheet1!$D$2:$D$5</c:f>
              <c:numCache>
                <c:formatCode>General</c:formatCode>
                <c:ptCount val="4"/>
              </c:numCache>
            </c:numRef>
          </c:val>
          <c:extLst>
            <c:ext xmlns:c16="http://schemas.microsoft.com/office/drawing/2014/chart" uri="{C3380CC4-5D6E-409C-BE32-E72D297353CC}">
              <c16:uniqueId val="{00000002-2222-4086-B3A6-4AE9FD35480C}"/>
            </c:ext>
          </c:extLst>
        </c:ser>
        <c:dLbls>
          <c:showLegendKey val="0"/>
          <c:showVal val="0"/>
          <c:showCatName val="0"/>
          <c:showSerName val="0"/>
          <c:showPercent val="0"/>
          <c:showBubbleSize val="0"/>
        </c:dLbls>
        <c:gapWidth val="182"/>
        <c:overlap val="100"/>
        <c:axId val="1215045215"/>
        <c:axId val="1236461919"/>
      </c:barChart>
      <c:catAx>
        <c:axId val="1215045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461919"/>
        <c:crosses val="autoZero"/>
        <c:auto val="1"/>
        <c:lblAlgn val="ctr"/>
        <c:lblOffset val="100"/>
        <c:noMultiLvlLbl val="0"/>
      </c:catAx>
      <c:valAx>
        <c:axId val="1236461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04521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254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How would you rate your ability to access available</a:t>
            </a:r>
            <a:r>
              <a:rPr lang="en-US" sz="1400" b="1" baseline="0"/>
              <a:t> services in your community?</a:t>
            </a:r>
            <a:endParaRPr lang="en-US" sz="1400" b="1"/>
          </a:p>
        </c:rich>
      </c:tx>
      <c:layout>
        <c:manualLayout>
          <c:xMode val="edge"/>
          <c:yMode val="edge"/>
          <c:x val="0.11173825052472572"/>
          <c:y val="3.18407960199004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6"/>
              </a:solidFill>
              <a:ln w="9525">
                <a:solidFill>
                  <a:schemeClr val="accent6"/>
                </a:solidFill>
              </a:ln>
              <a:effectLst/>
            </c:spPr>
          </c:marker>
          <c:xVal>
            <c:numRef>
              <c:f>Sheet1!$A$2:$A$102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52</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Sheet1!$B$2:$B$102</c:f>
              <c:numCache>
                <c:formatCode>General</c:formatCode>
                <c:ptCount val="101"/>
                <c:pt idx="0">
                  <c:v>11</c:v>
                </c:pt>
                <c:pt idx="1">
                  <c:v>5</c:v>
                </c:pt>
                <c:pt idx="3">
                  <c:v>7</c:v>
                </c:pt>
                <c:pt idx="4">
                  <c:v>2</c:v>
                </c:pt>
                <c:pt idx="5">
                  <c:v>2</c:v>
                </c:pt>
                <c:pt idx="6">
                  <c:v>1</c:v>
                </c:pt>
                <c:pt idx="11">
                  <c:v>2</c:v>
                </c:pt>
                <c:pt idx="18">
                  <c:v>3</c:v>
                </c:pt>
                <c:pt idx="19">
                  <c:v>1</c:v>
                </c:pt>
                <c:pt idx="20">
                  <c:v>6</c:v>
                </c:pt>
                <c:pt idx="22">
                  <c:v>1</c:v>
                </c:pt>
                <c:pt idx="23">
                  <c:v>2</c:v>
                </c:pt>
                <c:pt idx="24">
                  <c:v>2</c:v>
                </c:pt>
                <c:pt idx="25">
                  <c:v>1</c:v>
                </c:pt>
                <c:pt idx="26">
                  <c:v>1</c:v>
                </c:pt>
                <c:pt idx="27">
                  <c:v>1</c:v>
                </c:pt>
                <c:pt idx="30">
                  <c:v>2</c:v>
                </c:pt>
                <c:pt idx="34">
                  <c:v>1</c:v>
                </c:pt>
                <c:pt idx="36">
                  <c:v>3</c:v>
                </c:pt>
                <c:pt idx="37">
                  <c:v>3</c:v>
                </c:pt>
                <c:pt idx="38">
                  <c:v>2</c:v>
                </c:pt>
                <c:pt idx="39">
                  <c:v>2</c:v>
                </c:pt>
                <c:pt idx="40">
                  <c:v>3</c:v>
                </c:pt>
                <c:pt idx="41">
                  <c:v>2</c:v>
                </c:pt>
                <c:pt idx="42">
                  <c:v>1</c:v>
                </c:pt>
                <c:pt idx="43">
                  <c:v>2</c:v>
                </c:pt>
                <c:pt idx="44">
                  <c:v>1</c:v>
                </c:pt>
                <c:pt idx="46">
                  <c:v>1</c:v>
                </c:pt>
                <c:pt idx="47">
                  <c:v>4</c:v>
                </c:pt>
                <c:pt idx="48">
                  <c:v>1</c:v>
                </c:pt>
                <c:pt idx="49">
                  <c:v>4</c:v>
                </c:pt>
                <c:pt idx="50">
                  <c:v>14</c:v>
                </c:pt>
                <c:pt idx="51">
                  <c:v>4</c:v>
                </c:pt>
                <c:pt idx="52">
                  <c:v>1</c:v>
                </c:pt>
                <c:pt idx="53">
                  <c:v>2</c:v>
                </c:pt>
                <c:pt idx="57">
                  <c:v>1</c:v>
                </c:pt>
                <c:pt idx="58">
                  <c:v>1</c:v>
                </c:pt>
                <c:pt idx="63">
                  <c:v>1</c:v>
                </c:pt>
                <c:pt idx="64">
                  <c:v>1</c:v>
                </c:pt>
                <c:pt idx="65">
                  <c:v>1</c:v>
                </c:pt>
                <c:pt idx="67">
                  <c:v>1</c:v>
                </c:pt>
                <c:pt idx="70">
                  <c:v>1</c:v>
                </c:pt>
                <c:pt idx="72">
                  <c:v>2</c:v>
                </c:pt>
                <c:pt idx="75">
                  <c:v>1</c:v>
                </c:pt>
                <c:pt idx="81">
                  <c:v>1</c:v>
                </c:pt>
                <c:pt idx="87">
                  <c:v>1</c:v>
                </c:pt>
                <c:pt idx="92">
                  <c:v>1</c:v>
                </c:pt>
                <c:pt idx="100">
                  <c:v>1</c:v>
                </c:pt>
              </c:numCache>
            </c:numRef>
          </c:yVal>
          <c:smooth val="0"/>
          <c:extLst>
            <c:ext xmlns:c16="http://schemas.microsoft.com/office/drawing/2014/chart" uri="{C3380CC4-5D6E-409C-BE32-E72D297353CC}">
              <c16:uniqueId val="{00000000-2C8B-4F26-A0FF-3915CD2E5378}"/>
            </c:ext>
          </c:extLst>
        </c:ser>
        <c:dLbls>
          <c:showLegendKey val="0"/>
          <c:showVal val="0"/>
          <c:showCatName val="0"/>
          <c:showSerName val="0"/>
          <c:showPercent val="0"/>
          <c:showBubbleSize val="0"/>
        </c:dLbls>
        <c:axId val="1302273312"/>
        <c:axId val="1475814272"/>
      </c:scatterChart>
      <c:valAx>
        <c:axId val="130227331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814272"/>
        <c:crosses val="autoZero"/>
        <c:crossBetween val="midCat"/>
      </c:valAx>
      <c:valAx>
        <c:axId val="147581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273312"/>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400" b="1">
                <a:latin typeface="+mn-lt"/>
              </a:rPr>
              <a:t>How would you rate your ability to access services in your community?</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5484106153397494E-2"/>
          <c:y val="0.15274809398825148"/>
          <c:w val="0.9190529308836396"/>
          <c:h val="0.75107830271216103"/>
        </c:manualLayout>
      </c:layout>
      <c:barChart>
        <c:barDir val="col"/>
        <c:grouping val="clustered"/>
        <c:varyColors val="0"/>
        <c:ser>
          <c:idx val="0"/>
          <c:order val="0"/>
          <c:tx>
            <c:strRef>
              <c:f>Sheet1!$B$1</c:f>
              <c:strCache>
                <c:ptCount val="1"/>
                <c:pt idx="0">
                  <c:v>Column2</c:v>
                </c:pt>
              </c:strCache>
            </c:strRef>
          </c:tx>
          <c:spPr>
            <a:solidFill>
              <a:schemeClr val="accent6">
                <a:alpha val="70000"/>
              </a:schemeClr>
            </a:solidFill>
            <a:ln>
              <a:noFill/>
            </a:ln>
            <a:effectLst/>
          </c:spPr>
          <c:invertIfNegative val="0"/>
          <c:cat>
            <c:strRef>
              <c:f>Sheet1!$A$2:$A$6</c:f>
              <c:strCache>
                <c:ptCount val="5"/>
                <c:pt idx="0">
                  <c:v>Not at all able</c:v>
                </c:pt>
                <c:pt idx="1">
                  <c:v>Somewhat unable</c:v>
                </c:pt>
                <c:pt idx="2">
                  <c:v>Neutral</c:v>
                </c:pt>
                <c:pt idx="3">
                  <c:v>Somewhat able</c:v>
                </c:pt>
                <c:pt idx="4">
                  <c:v>Very able</c:v>
                </c:pt>
              </c:strCache>
            </c:strRef>
          </c:cat>
          <c:val>
            <c:numRef>
              <c:f>Sheet1!$B$2:$B$6</c:f>
              <c:numCache>
                <c:formatCode>General</c:formatCode>
                <c:ptCount val="5"/>
                <c:pt idx="0">
                  <c:v>0</c:v>
                </c:pt>
                <c:pt idx="1">
                  <c:v>1</c:v>
                </c:pt>
                <c:pt idx="2">
                  <c:v>15</c:v>
                </c:pt>
                <c:pt idx="3">
                  <c:v>13</c:v>
                </c:pt>
                <c:pt idx="4">
                  <c:v>13</c:v>
                </c:pt>
              </c:numCache>
            </c:numRef>
          </c:val>
          <c:extLst>
            <c:ext xmlns:c16="http://schemas.microsoft.com/office/drawing/2014/chart" uri="{C3380CC4-5D6E-409C-BE32-E72D297353CC}">
              <c16:uniqueId val="{00000000-EF7D-452F-B38E-AF31D5537268}"/>
            </c:ext>
          </c:extLst>
        </c:ser>
        <c:dLbls>
          <c:showLegendKey val="0"/>
          <c:showVal val="0"/>
          <c:showCatName val="0"/>
          <c:showSerName val="0"/>
          <c:showPercent val="0"/>
          <c:showBubbleSize val="0"/>
        </c:dLbls>
        <c:gapWidth val="80"/>
        <c:overlap val="25"/>
        <c:axId val="579468575"/>
        <c:axId val="1245160063"/>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Column3</c:v>
                      </c:pt>
                    </c:strCache>
                  </c:strRef>
                </c:tx>
                <c:spPr>
                  <a:solidFill>
                    <a:schemeClr val="accent5">
                      <a:alpha val="70000"/>
                    </a:schemeClr>
                  </a:solidFill>
                  <a:ln>
                    <a:noFill/>
                  </a:ln>
                  <a:effectLst/>
                </c:spPr>
                <c:invertIfNegative val="0"/>
                <c:cat>
                  <c:strRef>
                    <c:extLst>
                      <c:ext uri="{02D57815-91ED-43cb-92C2-25804820EDAC}">
                        <c15:formulaRef>
                          <c15:sqref>Sheet1!$A$2:$A$6</c15:sqref>
                        </c15:formulaRef>
                      </c:ext>
                    </c:extLst>
                    <c:strCache>
                      <c:ptCount val="5"/>
                      <c:pt idx="0">
                        <c:v>Not at all able</c:v>
                      </c:pt>
                      <c:pt idx="1">
                        <c:v>Somewhat unable</c:v>
                      </c:pt>
                      <c:pt idx="2">
                        <c:v>Neutral</c:v>
                      </c:pt>
                      <c:pt idx="3">
                        <c:v>Somewhat able</c:v>
                      </c:pt>
                      <c:pt idx="4">
                        <c:v>Very able</c:v>
                      </c:pt>
                    </c:strCache>
                  </c:strRef>
                </c:cat>
                <c:val>
                  <c:numRef>
                    <c:extLst>
                      <c:ext uri="{02D57815-91ED-43cb-92C2-25804820EDAC}">
                        <c15:formulaRef>
                          <c15:sqref>Sheet1!$C$2:$C$6</c15:sqref>
                        </c15:formulaRef>
                      </c:ext>
                    </c:extLst>
                    <c:numCache>
                      <c:formatCode>General</c:formatCode>
                      <c:ptCount val="5"/>
                    </c:numCache>
                  </c:numRef>
                </c:val>
                <c:extLst>
                  <c:ext xmlns:c16="http://schemas.microsoft.com/office/drawing/2014/chart" uri="{C3380CC4-5D6E-409C-BE32-E72D297353CC}">
                    <c16:uniqueId val="{00000001-EF7D-452F-B38E-AF31D553726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Column4</c:v>
                      </c:pt>
                    </c:strCache>
                  </c:strRef>
                </c:tx>
                <c:spPr>
                  <a:solidFill>
                    <a:schemeClr val="accent4">
                      <a:alpha val="7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Sheet1!$A$2:$A$6</c15:sqref>
                        </c15:formulaRef>
                      </c:ext>
                    </c:extLst>
                    <c:strCache>
                      <c:ptCount val="5"/>
                      <c:pt idx="0">
                        <c:v>Not at all able</c:v>
                      </c:pt>
                      <c:pt idx="1">
                        <c:v>Somewhat unable</c:v>
                      </c:pt>
                      <c:pt idx="2">
                        <c:v>Neutral</c:v>
                      </c:pt>
                      <c:pt idx="3">
                        <c:v>Somewhat able</c:v>
                      </c:pt>
                      <c:pt idx="4">
                        <c:v>Very able</c:v>
                      </c:pt>
                    </c:strCache>
                  </c:str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EF7D-452F-B38E-AF31D5537268}"/>
                  </c:ext>
                </c:extLst>
              </c15:ser>
            </c15:filteredBarSeries>
          </c:ext>
        </c:extLst>
      </c:barChart>
      <c:catAx>
        <c:axId val="579468575"/>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245160063"/>
        <c:crosses val="autoZero"/>
        <c:auto val="1"/>
        <c:lblAlgn val="ctr"/>
        <c:lblOffset val="100"/>
        <c:noMultiLvlLbl val="0"/>
      </c:catAx>
      <c:valAx>
        <c:axId val="1245160063"/>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794685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Are</a:t>
            </a:r>
            <a:r>
              <a:rPr lang="en-US" b="1" baseline="0"/>
              <a:t> you aware of services offered by Crossroads YFS in your community?</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638-4F8E-9AFE-61DAF6663CA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638-4F8E-9AFE-61DAF6663CA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638-4F8E-9AFE-61DAF6663C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No</c:v>
                </c:pt>
                <c:pt idx="2">
                  <c:v>Somewhat</c:v>
                </c:pt>
              </c:strCache>
            </c:strRef>
          </c:cat>
          <c:val>
            <c:numRef>
              <c:f>Sheet1!$B$2:$B$5</c:f>
              <c:numCache>
                <c:formatCode>General</c:formatCode>
                <c:ptCount val="3"/>
                <c:pt idx="0">
                  <c:v>101</c:v>
                </c:pt>
                <c:pt idx="1">
                  <c:v>24</c:v>
                </c:pt>
                <c:pt idx="2">
                  <c:v>46</c:v>
                </c:pt>
              </c:numCache>
            </c:numRef>
          </c:val>
          <c:extLst>
            <c:ext xmlns:c16="http://schemas.microsoft.com/office/drawing/2014/chart" uri="{C3380CC4-5D6E-409C-BE32-E72D297353CC}">
              <c16:uniqueId val="{00000006-4638-4F8E-9AFE-61DAF6663C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8CB9B-7DC1-4DF7-8798-BB75B482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22</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Community Needs Assessment</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Needs Assessment</dc:title>
  <dc:subject/>
  <dc:creator>Marla Parish</dc:creator>
  <cp:keywords/>
  <dc:description/>
  <cp:lastModifiedBy>Marla Parish</cp:lastModifiedBy>
  <cp:revision>120</cp:revision>
  <cp:lastPrinted>2019-09-10T16:30:00Z</cp:lastPrinted>
  <dcterms:created xsi:type="dcterms:W3CDTF">2019-08-29T15:39:00Z</dcterms:created>
  <dcterms:modified xsi:type="dcterms:W3CDTF">2019-10-08T18:20:00Z</dcterms:modified>
</cp:coreProperties>
</file>